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F3" w:rsidRPr="00181E34" w:rsidRDefault="001339F3" w:rsidP="001339F3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E34">
        <w:rPr>
          <w:rFonts w:ascii="Times New Roman" w:hAnsi="Times New Roman" w:cs="Times New Roman"/>
          <w:b/>
          <w:sz w:val="28"/>
          <w:szCs w:val="28"/>
          <w:u w:val="single"/>
        </w:rPr>
        <w:t>Masaryk</w:t>
      </w:r>
      <w:r w:rsidR="00DE6965" w:rsidRPr="00181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a jeho slova </w:t>
      </w:r>
    </w:p>
    <w:p w:rsidR="00973B13" w:rsidRPr="00A76887" w:rsidRDefault="00973B13" w:rsidP="001339F3">
      <w:pPr>
        <w:ind w:firstLine="0"/>
        <w:rPr>
          <w:rFonts w:ascii="Times New Roman" w:hAnsi="Times New Roman" w:cs="Times New Roman"/>
          <w:u w:val="single"/>
        </w:rPr>
      </w:pPr>
    </w:p>
    <w:p w:rsidR="001339F3" w:rsidRPr="00BB4D55" w:rsidRDefault="00973B13" w:rsidP="001339F3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D55">
        <w:rPr>
          <w:rFonts w:ascii="Times New Roman" w:hAnsi="Times New Roman" w:cs="Times New Roman"/>
          <w:b/>
          <w:sz w:val="24"/>
          <w:szCs w:val="24"/>
          <w:u w:val="single"/>
        </w:rPr>
        <w:t>Úkol č. 1</w:t>
      </w:r>
    </w:p>
    <w:p w:rsidR="00547B74" w:rsidRPr="00BB4D55" w:rsidRDefault="00547B74" w:rsidP="001339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339F3" w:rsidRPr="00BB4D55" w:rsidRDefault="001339F3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4D55">
        <w:rPr>
          <w:rFonts w:ascii="Times New Roman" w:hAnsi="Times New Roman" w:cs="Times New Roman"/>
          <w:i/>
          <w:sz w:val="24"/>
          <w:szCs w:val="24"/>
        </w:rPr>
        <w:t xml:space="preserve">„Česká historie je ohromné, velikolepé drama; kdo je dovede procítit a je v něm třeba jen statistou, neuspokojí se </w:t>
      </w:r>
      <w:r w:rsidRPr="00BB4D55">
        <w:rPr>
          <w:rFonts w:ascii="Times New Roman" w:hAnsi="Times New Roman" w:cs="Times New Roman"/>
          <w:b/>
          <w:i/>
          <w:sz w:val="24"/>
          <w:szCs w:val="24"/>
        </w:rPr>
        <w:t xml:space="preserve">červenobíle natřenými cirkusy </w:t>
      </w:r>
      <w:proofErr w:type="spellStart"/>
      <w:r w:rsidRPr="00BB4D55">
        <w:rPr>
          <w:rFonts w:ascii="Times New Roman" w:hAnsi="Times New Roman" w:cs="Times New Roman"/>
          <w:b/>
          <w:i/>
          <w:sz w:val="24"/>
          <w:szCs w:val="24"/>
        </w:rPr>
        <w:t>liberálněklerikálních</w:t>
      </w:r>
      <w:proofErr w:type="spellEnd"/>
      <w:r w:rsidRPr="00BB4D55">
        <w:rPr>
          <w:rFonts w:ascii="Times New Roman" w:hAnsi="Times New Roman" w:cs="Times New Roman"/>
          <w:b/>
          <w:i/>
          <w:sz w:val="24"/>
          <w:szCs w:val="24"/>
        </w:rPr>
        <w:t xml:space="preserve"> fidlovaček</w:t>
      </w:r>
      <w:r w:rsidRPr="00BB4D55">
        <w:rPr>
          <w:rFonts w:ascii="Times New Roman" w:hAnsi="Times New Roman" w:cs="Times New Roman"/>
          <w:i/>
          <w:sz w:val="24"/>
          <w:szCs w:val="24"/>
        </w:rPr>
        <w:t>.</w:t>
      </w:r>
      <w:r w:rsidRPr="00BB4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4D55">
        <w:rPr>
          <w:rFonts w:ascii="Times New Roman" w:hAnsi="Times New Roman" w:cs="Times New Roman"/>
          <w:b/>
          <w:i/>
          <w:sz w:val="24"/>
          <w:szCs w:val="24"/>
        </w:rPr>
        <w:t>Hands</w:t>
      </w:r>
      <w:proofErr w:type="spellEnd"/>
      <w:r w:rsidRPr="00BB4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4D55">
        <w:rPr>
          <w:rFonts w:ascii="Times New Roman" w:hAnsi="Times New Roman" w:cs="Times New Roman"/>
          <w:b/>
          <w:i/>
          <w:sz w:val="24"/>
          <w:szCs w:val="24"/>
        </w:rPr>
        <w:t>off</w:t>
      </w:r>
      <w:proofErr w:type="spellEnd"/>
      <w:r w:rsidRPr="00BB4D55">
        <w:rPr>
          <w:rFonts w:ascii="Times New Roman" w:hAnsi="Times New Roman" w:cs="Times New Roman"/>
          <w:i/>
          <w:sz w:val="24"/>
          <w:szCs w:val="24"/>
        </w:rPr>
        <w:t>!</w:t>
      </w:r>
      <w:r w:rsidRPr="00BB4D55">
        <w:rPr>
          <w:rFonts w:ascii="Times New Roman" w:hAnsi="Times New Roman" w:cs="Times New Roman"/>
          <w:sz w:val="24"/>
          <w:szCs w:val="24"/>
        </w:rPr>
        <w:t xml:space="preserve">“ (T. G. Masaryk – Masarykova </w:t>
      </w:r>
      <w:r w:rsidR="00A446BB" w:rsidRPr="00BB4D55">
        <w:rPr>
          <w:rFonts w:ascii="Times New Roman" w:hAnsi="Times New Roman" w:cs="Times New Roman"/>
          <w:sz w:val="24"/>
          <w:szCs w:val="24"/>
        </w:rPr>
        <w:t>česká filozofie, s. 598)</w:t>
      </w:r>
    </w:p>
    <w:p w:rsidR="00A80B24" w:rsidRPr="00BB4D55" w:rsidRDefault="00A80B24" w:rsidP="001339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0B24" w:rsidRPr="00BB4D55" w:rsidRDefault="00A80B24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4D55">
        <w:rPr>
          <w:rFonts w:ascii="Times New Roman" w:hAnsi="Times New Roman" w:cs="Times New Roman"/>
          <w:sz w:val="24"/>
          <w:szCs w:val="24"/>
        </w:rPr>
        <w:t>„</w:t>
      </w:r>
      <w:r w:rsidR="00C33C42" w:rsidRPr="00BB4D55">
        <w:rPr>
          <w:rFonts w:ascii="Times New Roman" w:hAnsi="Times New Roman" w:cs="Times New Roman"/>
          <w:i/>
          <w:sz w:val="24"/>
          <w:szCs w:val="24"/>
        </w:rPr>
        <w:t>Mravnost je založena na citu. Ale není každý cit pravý, pěkný, a protože mravnost na citu je založena, neodporuje proto rozumu. Hledejme vzdělání; právě proto, že cit je slepý, musíme citu svítit rozumem. Vzdělání hledejme praktické, ale také všeobecné a filosofické.</w:t>
      </w:r>
      <w:r w:rsidR="00C33C42" w:rsidRPr="00BB4D55">
        <w:rPr>
          <w:rFonts w:ascii="Times New Roman" w:hAnsi="Times New Roman" w:cs="Times New Roman"/>
          <w:sz w:val="24"/>
          <w:szCs w:val="24"/>
        </w:rPr>
        <w:t>“ (Masaryk – Ideály humanitní, s. 60)</w:t>
      </w:r>
    </w:p>
    <w:p w:rsidR="00C33C42" w:rsidRPr="00BB4D55" w:rsidRDefault="00C33C42" w:rsidP="001339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C42" w:rsidRPr="000F5058" w:rsidRDefault="00AA1C1C" w:rsidP="001339F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F5058">
        <w:rPr>
          <w:rFonts w:ascii="Times New Roman" w:hAnsi="Times New Roman" w:cs="Times New Roman"/>
          <w:sz w:val="24"/>
          <w:szCs w:val="24"/>
          <w:u w:val="single"/>
        </w:rPr>
        <w:t>Práce s oběma úryvky</w:t>
      </w:r>
      <w:r w:rsidR="00720D6E" w:rsidRPr="000F5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46BB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33C42" w:rsidRPr="00BB4D55">
        <w:rPr>
          <w:rFonts w:ascii="Times New Roman" w:hAnsi="Times New Roman" w:cs="Times New Roman"/>
          <w:sz w:val="24"/>
          <w:szCs w:val="24"/>
        </w:rPr>
        <w:t>Z jaké doby myslíte, že jsou úryvky?</w:t>
      </w:r>
      <w:r w:rsidR="00720D6E" w:rsidRPr="00BB4D55">
        <w:rPr>
          <w:rFonts w:ascii="Times New Roman" w:hAnsi="Times New Roman" w:cs="Times New Roman"/>
          <w:sz w:val="24"/>
          <w:szCs w:val="24"/>
        </w:rPr>
        <w:t xml:space="preserve"> (Při neodhalení autora)</w:t>
      </w:r>
    </w:p>
    <w:p w:rsidR="00C33C42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33C42" w:rsidRPr="00BB4D55">
        <w:rPr>
          <w:rFonts w:ascii="Times New Roman" w:hAnsi="Times New Roman" w:cs="Times New Roman"/>
          <w:sz w:val="24"/>
          <w:szCs w:val="24"/>
        </w:rPr>
        <w:t>Kdo je pronesl?</w:t>
      </w:r>
      <w:r w:rsidR="00720D6E" w:rsidRPr="00BB4D55">
        <w:rPr>
          <w:rFonts w:ascii="Times New Roman" w:hAnsi="Times New Roman" w:cs="Times New Roman"/>
          <w:sz w:val="24"/>
          <w:szCs w:val="24"/>
        </w:rPr>
        <w:t xml:space="preserve"> (Při neodhalení autora)</w:t>
      </w:r>
    </w:p>
    <w:p w:rsidR="00C33C42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33C42" w:rsidRPr="00BB4D55">
        <w:rPr>
          <w:rFonts w:ascii="Times New Roman" w:hAnsi="Times New Roman" w:cs="Times New Roman"/>
          <w:sz w:val="24"/>
          <w:szCs w:val="24"/>
        </w:rPr>
        <w:t>Pronesla je tatáž osoba?</w:t>
      </w:r>
      <w:r w:rsidR="00720D6E" w:rsidRPr="00BB4D55">
        <w:rPr>
          <w:rFonts w:ascii="Times New Roman" w:hAnsi="Times New Roman" w:cs="Times New Roman"/>
          <w:sz w:val="24"/>
          <w:szCs w:val="24"/>
        </w:rPr>
        <w:t xml:space="preserve"> (Při neodhalení autora)</w:t>
      </w:r>
    </w:p>
    <w:p w:rsidR="00720D6E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33C42" w:rsidRPr="00BB4D55">
        <w:rPr>
          <w:rFonts w:ascii="Times New Roman" w:hAnsi="Times New Roman" w:cs="Times New Roman"/>
          <w:sz w:val="24"/>
          <w:szCs w:val="24"/>
        </w:rPr>
        <w:t>Jaký máte pocit z obou výroků?</w:t>
      </w:r>
    </w:p>
    <w:p w:rsidR="00C33C42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720D6E" w:rsidRPr="00BB4D55">
        <w:rPr>
          <w:rFonts w:ascii="Times New Roman" w:hAnsi="Times New Roman" w:cs="Times New Roman"/>
          <w:sz w:val="24"/>
          <w:szCs w:val="24"/>
        </w:rPr>
        <w:t xml:space="preserve">V čem </w:t>
      </w:r>
      <w:r w:rsidR="008927D2">
        <w:rPr>
          <w:rFonts w:ascii="Times New Roman" w:hAnsi="Times New Roman" w:cs="Times New Roman"/>
          <w:sz w:val="24"/>
          <w:szCs w:val="24"/>
        </w:rPr>
        <w:t xml:space="preserve">se odlišují, co mají společné? </w:t>
      </w:r>
      <w:r w:rsidR="00D72DEE">
        <w:rPr>
          <w:rFonts w:ascii="Times New Roman" w:hAnsi="Times New Roman" w:cs="Times New Roman"/>
          <w:sz w:val="24"/>
          <w:szCs w:val="24"/>
        </w:rPr>
        <w:t>Jaká je jejich nálada v porovnání?</w:t>
      </w:r>
      <w:r w:rsidR="00720D6E" w:rsidRPr="00BB4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42" w:rsidRPr="00BB4D55" w:rsidRDefault="00C33C42" w:rsidP="001339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C42" w:rsidRPr="000F5058" w:rsidRDefault="00AA1C1C" w:rsidP="001339F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F5058">
        <w:rPr>
          <w:rFonts w:ascii="Times New Roman" w:hAnsi="Times New Roman" w:cs="Times New Roman"/>
          <w:sz w:val="24"/>
          <w:szCs w:val="24"/>
          <w:u w:val="single"/>
        </w:rPr>
        <w:t>Práce s prvním úryvkem</w:t>
      </w:r>
    </w:p>
    <w:p w:rsidR="00C33C42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20D6E" w:rsidRPr="00BB4D55">
        <w:rPr>
          <w:rFonts w:ascii="Times New Roman" w:hAnsi="Times New Roman" w:cs="Times New Roman"/>
          <w:sz w:val="24"/>
          <w:szCs w:val="24"/>
        </w:rPr>
        <w:t xml:space="preserve">Co může znamenat označení </w:t>
      </w:r>
      <w:r w:rsidR="00C33C42" w:rsidRPr="00BB4D55">
        <w:rPr>
          <w:rFonts w:ascii="Times New Roman" w:hAnsi="Times New Roman" w:cs="Times New Roman"/>
          <w:i/>
          <w:sz w:val="24"/>
          <w:szCs w:val="24"/>
        </w:rPr>
        <w:t>červenobíle natřené cirkusy</w:t>
      </w:r>
      <w:r w:rsidR="00C33C42" w:rsidRPr="00BB4D55">
        <w:rPr>
          <w:rFonts w:ascii="Times New Roman" w:hAnsi="Times New Roman" w:cs="Times New Roman"/>
          <w:sz w:val="24"/>
          <w:szCs w:val="24"/>
        </w:rPr>
        <w:t>?</w:t>
      </w:r>
    </w:p>
    <w:p w:rsidR="00C33C42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33C42" w:rsidRPr="00BB4D55">
        <w:rPr>
          <w:rFonts w:ascii="Times New Roman" w:hAnsi="Times New Roman" w:cs="Times New Roman"/>
          <w:sz w:val="24"/>
          <w:szCs w:val="24"/>
        </w:rPr>
        <w:t xml:space="preserve">Setkali jste se někdy se slovním spojením </w:t>
      </w:r>
      <w:proofErr w:type="spellStart"/>
      <w:r w:rsidR="00C33C42" w:rsidRPr="00BB4D55">
        <w:rPr>
          <w:rFonts w:ascii="Times New Roman" w:hAnsi="Times New Roman" w:cs="Times New Roman"/>
          <w:i/>
          <w:sz w:val="24"/>
          <w:szCs w:val="24"/>
        </w:rPr>
        <w:t>Hands</w:t>
      </w:r>
      <w:proofErr w:type="spellEnd"/>
      <w:r w:rsidR="00C33C42" w:rsidRPr="00BB4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3C42" w:rsidRPr="00BB4D55">
        <w:rPr>
          <w:rFonts w:ascii="Times New Roman" w:hAnsi="Times New Roman" w:cs="Times New Roman"/>
          <w:i/>
          <w:sz w:val="24"/>
          <w:szCs w:val="24"/>
        </w:rPr>
        <w:t>off</w:t>
      </w:r>
      <w:proofErr w:type="spellEnd"/>
      <w:r w:rsidR="00C33C42" w:rsidRPr="00BB4D55">
        <w:rPr>
          <w:rFonts w:ascii="Times New Roman" w:hAnsi="Times New Roman" w:cs="Times New Roman"/>
          <w:i/>
          <w:sz w:val="24"/>
          <w:szCs w:val="24"/>
        </w:rPr>
        <w:t>!</w:t>
      </w:r>
      <w:r w:rsidR="00C33C42" w:rsidRPr="00BB4D55">
        <w:rPr>
          <w:rFonts w:ascii="Times New Roman" w:hAnsi="Times New Roman" w:cs="Times New Roman"/>
          <w:sz w:val="24"/>
          <w:szCs w:val="24"/>
        </w:rPr>
        <w:t>?</w:t>
      </w:r>
      <w:r w:rsidR="00720D6E" w:rsidRPr="00BB4D55">
        <w:rPr>
          <w:rFonts w:ascii="Times New Roman" w:hAnsi="Times New Roman" w:cs="Times New Roman"/>
          <w:sz w:val="24"/>
          <w:szCs w:val="24"/>
        </w:rPr>
        <w:t xml:space="preserve"> V jakém kontextu?</w:t>
      </w:r>
    </w:p>
    <w:p w:rsidR="00DE6965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E6965" w:rsidRPr="00BB4D55">
        <w:rPr>
          <w:rFonts w:ascii="Times New Roman" w:hAnsi="Times New Roman" w:cs="Times New Roman"/>
          <w:sz w:val="24"/>
          <w:szCs w:val="24"/>
        </w:rPr>
        <w:t xml:space="preserve">Setkali jste s pojmem </w:t>
      </w:r>
      <w:r w:rsidR="00DE6965" w:rsidRPr="00BB4D55">
        <w:rPr>
          <w:rFonts w:ascii="Times New Roman" w:hAnsi="Times New Roman" w:cs="Times New Roman"/>
          <w:i/>
          <w:sz w:val="24"/>
          <w:szCs w:val="24"/>
        </w:rPr>
        <w:t>fidlovačka</w:t>
      </w:r>
      <w:r w:rsidR="00720D6E" w:rsidRPr="00BB4D55">
        <w:rPr>
          <w:rFonts w:ascii="Times New Roman" w:hAnsi="Times New Roman" w:cs="Times New Roman"/>
          <w:sz w:val="24"/>
          <w:szCs w:val="24"/>
        </w:rPr>
        <w:t>? V jakém kontextu?</w:t>
      </w:r>
    </w:p>
    <w:p w:rsidR="00C33C42" w:rsidRPr="00BB4D55" w:rsidRDefault="00C33C42" w:rsidP="001339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C42" w:rsidRPr="000F5058" w:rsidRDefault="00AA1C1C" w:rsidP="001339F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F5058">
        <w:rPr>
          <w:rFonts w:ascii="Times New Roman" w:hAnsi="Times New Roman" w:cs="Times New Roman"/>
          <w:sz w:val="24"/>
          <w:szCs w:val="24"/>
          <w:u w:val="single"/>
        </w:rPr>
        <w:t>Práce s druhým úryvkem</w:t>
      </w:r>
      <w:r w:rsidR="00C33C42" w:rsidRPr="000F5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3C42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D6659" w:rsidRPr="00BB4D55">
        <w:rPr>
          <w:rFonts w:ascii="Times New Roman" w:hAnsi="Times New Roman" w:cs="Times New Roman"/>
          <w:sz w:val="24"/>
          <w:szCs w:val="24"/>
        </w:rPr>
        <w:t>Jaký má rozum vztah vůči citu v rámci mravnosti?</w:t>
      </w:r>
    </w:p>
    <w:p w:rsidR="007D6659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D6659" w:rsidRPr="00BB4D55">
        <w:rPr>
          <w:rFonts w:ascii="Times New Roman" w:hAnsi="Times New Roman" w:cs="Times New Roman"/>
          <w:sz w:val="24"/>
          <w:szCs w:val="24"/>
        </w:rPr>
        <w:t>Co nám může pomoci, když náš cit bude slepý?</w:t>
      </w:r>
    </w:p>
    <w:p w:rsidR="007D6659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B286F" w:rsidRPr="00BB4D55">
        <w:rPr>
          <w:rFonts w:ascii="Times New Roman" w:hAnsi="Times New Roman" w:cs="Times New Roman"/>
          <w:sz w:val="24"/>
          <w:szCs w:val="24"/>
        </w:rPr>
        <w:t>Co si představujete pod</w:t>
      </w:r>
      <w:r w:rsidR="007D6659" w:rsidRPr="00BB4D55">
        <w:rPr>
          <w:rFonts w:ascii="Times New Roman" w:hAnsi="Times New Roman" w:cs="Times New Roman"/>
          <w:sz w:val="24"/>
          <w:szCs w:val="24"/>
        </w:rPr>
        <w:t xml:space="preserve"> vzděláním všeobecným a filozofickým?</w:t>
      </w:r>
    </w:p>
    <w:p w:rsidR="008B286F" w:rsidRPr="00BB4D5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47B74" w:rsidRPr="00BB4D55">
        <w:rPr>
          <w:rFonts w:ascii="Times New Roman" w:hAnsi="Times New Roman" w:cs="Times New Roman"/>
          <w:sz w:val="24"/>
          <w:szCs w:val="24"/>
        </w:rPr>
        <w:t>Existuje</w:t>
      </w:r>
      <w:r w:rsidR="00DE6965" w:rsidRPr="00BB4D55">
        <w:rPr>
          <w:rFonts w:ascii="Times New Roman" w:hAnsi="Times New Roman" w:cs="Times New Roman"/>
          <w:sz w:val="24"/>
          <w:szCs w:val="24"/>
        </w:rPr>
        <w:t xml:space="preserve"> román, který pojednává o rozumu a citu?</w:t>
      </w:r>
    </w:p>
    <w:p w:rsidR="00973B13" w:rsidRDefault="00973B13" w:rsidP="001339F3">
      <w:pPr>
        <w:ind w:firstLine="0"/>
        <w:rPr>
          <w:rFonts w:cstheme="minorHAnsi"/>
          <w:u w:val="single"/>
        </w:rPr>
      </w:pPr>
    </w:p>
    <w:p w:rsidR="00547B74" w:rsidRDefault="00547B74" w:rsidP="001339F3">
      <w:pPr>
        <w:ind w:firstLine="0"/>
        <w:rPr>
          <w:rFonts w:cstheme="minorHAnsi"/>
          <w:b/>
          <w:u w:val="single"/>
        </w:rPr>
      </w:pPr>
    </w:p>
    <w:p w:rsidR="00547B74" w:rsidRDefault="00547B74" w:rsidP="001339F3">
      <w:pPr>
        <w:ind w:firstLine="0"/>
        <w:rPr>
          <w:rFonts w:cstheme="minorHAnsi"/>
          <w:b/>
          <w:u w:val="single"/>
        </w:rPr>
      </w:pPr>
    </w:p>
    <w:p w:rsidR="00F0050F" w:rsidRDefault="00F0050F" w:rsidP="001339F3">
      <w:pPr>
        <w:ind w:firstLine="0"/>
        <w:rPr>
          <w:rFonts w:cstheme="minorHAnsi"/>
          <w:b/>
          <w:u w:val="single"/>
        </w:rPr>
      </w:pPr>
    </w:p>
    <w:p w:rsidR="00973B13" w:rsidRPr="00BB4D55" w:rsidRDefault="00973B13" w:rsidP="001339F3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D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Úkol č. 2</w:t>
      </w:r>
    </w:p>
    <w:p w:rsidR="00547B74" w:rsidRPr="00BB4D55" w:rsidRDefault="00547B74" w:rsidP="001339F3">
      <w:pPr>
        <w:ind w:firstLine="0"/>
        <w:rPr>
          <w:rFonts w:cstheme="minorHAnsi"/>
          <w:b/>
          <w:sz w:val="24"/>
          <w:szCs w:val="24"/>
          <w:u w:val="single"/>
        </w:rPr>
      </w:pPr>
    </w:p>
    <w:p w:rsidR="00547B74" w:rsidRDefault="00720D6E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4D55">
        <w:rPr>
          <w:rFonts w:ascii="Times New Roman" w:hAnsi="Times New Roman" w:cs="Times New Roman"/>
          <w:sz w:val="24"/>
          <w:szCs w:val="24"/>
        </w:rPr>
        <w:t>„</w:t>
      </w:r>
      <w:r w:rsidRPr="00BF68E2">
        <w:rPr>
          <w:rFonts w:ascii="Times New Roman" w:hAnsi="Times New Roman" w:cs="Times New Roman"/>
          <w:i/>
          <w:sz w:val="24"/>
          <w:szCs w:val="24"/>
        </w:rPr>
        <w:t>Mé nejstarší vzpomínk</w:t>
      </w:r>
      <w:r w:rsidR="00BB4D55" w:rsidRPr="00BF68E2">
        <w:rPr>
          <w:rFonts w:ascii="Times New Roman" w:hAnsi="Times New Roman" w:cs="Times New Roman"/>
          <w:i/>
          <w:sz w:val="24"/>
          <w:szCs w:val="24"/>
        </w:rPr>
        <w:t xml:space="preserve">y… To jsou jen takové nesouvislé obrazy. Jednou – to mi byly asi tři roky – viděl jsem v Hodoníně splašeného koně; hnal se po ulici, všechno se rozutíkalo, jen nějaké dítě mu upadlo pod nohy; ale kůň je přeskočil a dítěti se nic nestalo; to mně tak utkvělo v hlavě. Potom si z té doby pamatuju, jak můj otec v Mutěnicích chytal do želez vrány, a ledacos takového. Vím, že jsem chodil (v Mutěnicích) k panu </w:t>
      </w:r>
      <w:proofErr w:type="spellStart"/>
      <w:r w:rsidR="00BB4D55" w:rsidRPr="00BF68E2">
        <w:rPr>
          <w:rFonts w:ascii="Times New Roman" w:hAnsi="Times New Roman" w:cs="Times New Roman"/>
          <w:i/>
          <w:sz w:val="24"/>
          <w:szCs w:val="24"/>
        </w:rPr>
        <w:t>rechtorovi</w:t>
      </w:r>
      <w:proofErr w:type="spellEnd"/>
      <w:r w:rsidR="00BB4D55" w:rsidRPr="00BF68E2">
        <w:rPr>
          <w:rFonts w:ascii="Times New Roman" w:hAnsi="Times New Roman" w:cs="Times New Roman"/>
          <w:i/>
          <w:sz w:val="24"/>
          <w:szCs w:val="24"/>
        </w:rPr>
        <w:t xml:space="preserve"> vyprosit si papír a kousky </w:t>
      </w:r>
      <w:proofErr w:type="spellStart"/>
      <w:r w:rsidR="00BB4D55" w:rsidRPr="00BF68E2">
        <w:rPr>
          <w:rFonts w:ascii="Times New Roman" w:hAnsi="Times New Roman" w:cs="Times New Roman"/>
          <w:i/>
          <w:sz w:val="24"/>
          <w:szCs w:val="24"/>
        </w:rPr>
        <w:t>plavajzu</w:t>
      </w:r>
      <w:proofErr w:type="spellEnd"/>
      <w:r w:rsidR="00BB4D55" w:rsidRPr="00BF68E2">
        <w:rPr>
          <w:rFonts w:ascii="Times New Roman" w:hAnsi="Times New Roman" w:cs="Times New Roman"/>
          <w:i/>
          <w:sz w:val="24"/>
          <w:szCs w:val="24"/>
        </w:rPr>
        <w:t xml:space="preserve"> a tím jsem čmáral, </w:t>
      </w:r>
      <w:proofErr w:type="gramStart"/>
      <w:r w:rsidR="00BB4D55" w:rsidRPr="00BF68E2">
        <w:rPr>
          <w:rFonts w:ascii="Times New Roman" w:hAnsi="Times New Roman" w:cs="Times New Roman"/>
          <w:i/>
          <w:sz w:val="24"/>
          <w:szCs w:val="24"/>
        </w:rPr>
        <w:t>ještě</w:t>
      </w:r>
      <w:proofErr w:type="gramEnd"/>
      <w:r w:rsidR="00BB4D55" w:rsidRPr="00BF68E2">
        <w:rPr>
          <w:rFonts w:ascii="Times New Roman" w:hAnsi="Times New Roman" w:cs="Times New Roman"/>
          <w:i/>
          <w:sz w:val="24"/>
          <w:szCs w:val="24"/>
        </w:rPr>
        <w:t xml:space="preserve"> než jsem se učil psát</w:t>
      </w:r>
      <w:r w:rsidR="00BB4D55">
        <w:rPr>
          <w:rFonts w:ascii="Times New Roman" w:hAnsi="Times New Roman" w:cs="Times New Roman"/>
          <w:sz w:val="24"/>
          <w:szCs w:val="24"/>
        </w:rPr>
        <w:t>.</w:t>
      </w:r>
      <w:r w:rsidR="00BF68E2">
        <w:rPr>
          <w:rFonts w:ascii="Times New Roman" w:hAnsi="Times New Roman" w:cs="Times New Roman"/>
          <w:sz w:val="24"/>
          <w:szCs w:val="24"/>
        </w:rPr>
        <w:t>“</w:t>
      </w:r>
    </w:p>
    <w:p w:rsidR="00BB4D55" w:rsidRDefault="00BB4D55" w:rsidP="001339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F68E2" w:rsidRDefault="00BF68E2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C3DB9">
        <w:rPr>
          <w:rFonts w:ascii="Times New Roman" w:hAnsi="Times New Roman" w:cs="Times New Roman"/>
          <w:b/>
          <w:sz w:val="24"/>
          <w:szCs w:val="24"/>
        </w:rPr>
        <w:t>1. možnost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D55">
        <w:rPr>
          <w:rFonts w:ascii="Times New Roman" w:hAnsi="Times New Roman" w:cs="Times New Roman"/>
          <w:sz w:val="24"/>
          <w:szCs w:val="24"/>
        </w:rPr>
        <w:t>Napiš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B4D55">
        <w:rPr>
          <w:rFonts w:ascii="Times New Roman" w:hAnsi="Times New Roman" w:cs="Times New Roman"/>
          <w:sz w:val="24"/>
          <w:szCs w:val="24"/>
        </w:rPr>
        <w:t xml:space="preserve"> písemnou práci ve formě vypravování</w:t>
      </w:r>
      <w:r>
        <w:rPr>
          <w:rFonts w:ascii="Times New Roman" w:hAnsi="Times New Roman" w:cs="Times New Roman"/>
          <w:sz w:val="24"/>
          <w:szCs w:val="24"/>
        </w:rPr>
        <w:t xml:space="preserve"> v rozsahu 250 slov</w:t>
      </w:r>
      <w:r w:rsidR="00BB4D55">
        <w:rPr>
          <w:rFonts w:ascii="Times New Roman" w:hAnsi="Times New Roman" w:cs="Times New Roman"/>
          <w:sz w:val="24"/>
          <w:szCs w:val="24"/>
        </w:rPr>
        <w:t>, ve které stvoř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B4D55">
        <w:rPr>
          <w:rFonts w:ascii="Times New Roman" w:hAnsi="Times New Roman" w:cs="Times New Roman"/>
          <w:sz w:val="24"/>
          <w:szCs w:val="24"/>
        </w:rPr>
        <w:t xml:space="preserve"> podle fantazie či povyprávěj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B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pravdivě příběh</w:t>
      </w:r>
      <w:r w:rsidR="00BB4D55">
        <w:rPr>
          <w:rFonts w:ascii="Times New Roman" w:hAnsi="Times New Roman" w:cs="Times New Roman"/>
          <w:sz w:val="24"/>
          <w:szCs w:val="24"/>
        </w:rPr>
        <w:t xml:space="preserve"> kolem jedné z </w:t>
      </w:r>
      <w:r>
        <w:rPr>
          <w:rFonts w:ascii="Times New Roman" w:hAnsi="Times New Roman" w:cs="Times New Roman"/>
          <w:sz w:val="24"/>
          <w:szCs w:val="24"/>
        </w:rPr>
        <w:t>vašich</w:t>
      </w:r>
      <w:r w:rsidR="00BB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nejstarších vzpomínek (z dětství)? </w:t>
      </w:r>
    </w:p>
    <w:p w:rsidR="00BF68E2" w:rsidRDefault="00BF68E2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C3DB9">
        <w:rPr>
          <w:rFonts w:ascii="Times New Roman" w:hAnsi="Times New Roman" w:cs="Times New Roman"/>
          <w:b/>
          <w:sz w:val="24"/>
          <w:szCs w:val="24"/>
        </w:rPr>
        <w:t>2. možnost</w:t>
      </w:r>
      <w:r>
        <w:rPr>
          <w:rFonts w:ascii="Times New Roman" w:hAnsi="Times New Roman" w:cs="Times New Roman"/>
          <w:sz w:val="24"/>
          <w:szCs w:val="24"/>
        </w:rPr>
        <w:t xml:space="preserve">: Vytvořte podle své fantazie příběh ve formě vypravování (250 slov), který </w:t>
      </w:r>
      <w:r w:rsidR="008927D2">
        <w:rPr>
          <w:rFonts w:ascii="Times New Roman" w:hAnsi="Times New Roman" w:cs="Times New Roman"/>
          <w:sz w:val="24"/>
          <w:szCs w:val="24"/>
        </w:rPr>
        <w:t>bude předcházet</w:t>
      </w:r>
      <w:r>
        <w:rPr>
          <w:rFonts w:ascii="Times New Roman" w:hAnsi="Times New Roman" w:cs="Times New Roman"/>
          <w:sz w:val="24"/>
          <w:szCs w:val="24"/>
        </w:rPr>
        <w:t xml:space="preserve"> vzpomínce T. G. Masaryka s koněm a dítětem. Příběh bude končit onou scénou, kdy splašený kůň přeskočí dítě. (je na vašich možnostech z jakého pohledu příběh budete vypravovat – z pohledu vypravěče, koně, dítěte).    </w:t>
      </w:r>
    </w:p>
    <w:p w:rsidR="00BF68E2" w:rsidRDefault="00BF68E2" w:rsidP="001339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61A0" w:rsidRPr="000F5058" w:rsidRDefault="00AA1C1C" w:rsidP="001339F3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058">
        <w:rPr>
          <w:rFonts w:ascii="Times New Roman" w:hAnsi="Times New Roman" w:cs="Times New Roman"/>
          <w:b/>
          <w:sz w:val="24"/>
          <w:szCs w:val="24"/>
          <w:u w:val="single"/>
        </w:rPr>
        <w:t>Úkol č. 3</w:t>
      </w:r>
    </w:p>
    <w:p w:rsidR="00AA1C1C" w:rsidRDefault="00AA1C1C" w:rsidP="001339F3">
      <w:pPr>
        <w:ind w:firstLine="0"/>
        <w:rPr>
          <w:rFonts w:ascii="Times New Roman" w:hAnsi="Times New Roman" w:cs="Times New Roman"/>
          <w:b/>
          <w:u w:val="single"/>
        </w:rPr>
      </w:pPr>
    </w:p>
    <w:p w:rsidR="00AA1C1C" w:rsidRDefault="00EA248C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3510A" w:rsidRPr="00EA248C">
        <w:rPr>
          <w:rFonts w:ascii="Times New Roman" w:hAnsi="Times New Roman" w:cs="Times New Roman"/>
          <w:i/>
          <w:sz w:val="24"/>
          <w:szCs w:val="24"/>
        </w:rPr>
        <w:t>Já jsem článek</w:t>
      </w:r>
      <w:r w:rsidRPr="00EA248C">
        <w:rPr>
          <w:rFonts w:ascii="Times New Roman" w:hAnsi="Times New Roman" w:cs="Times New Roman"/>
          <w:i/>
          <w:sz w:val="24"/>
          <w:szCs w:val="24"/>
        </w:rPr>
        <w:t xml:space="preserve">, rozumí se, přijal; jednak jsem znal, jaký je Gebauer učenec, jednak jsem sám v pravost Rukopisů nevěřil. V tom měl na mne už ve Vídni jistý vliv </w:t>
      </w:r>
      <w:proofErr w:type="gramStart"/>
      <w:r w:rsidRPr="00EA248C">
        <w:rPr>
          <w:rFonts w:ascii="Times New Roman" w:hAnsi="Times New Roman" w:cs="Times New Roman"/>
          <w:i/>
          <w:sz w:val="24"/>
          <w:szCs w:val="24"/>
        </w:rPr>
        <w:t>Šembera</w:t>
      </w:r>
      <w:proofErr w:type="gramEnd"/>
      <w:r w:rsidRPr="00EA248C">
        <w:rPr>
          <w:rFonts w:ascii="Times New Roman" w:hAnsi="Times New Roman" w:cs="Times New Roman"/>
          <w:i/>
          <w:sz w:val="24"/>
          <w:szCs w:val="24"/>
        </w:rPr>
        <w:t xml:space="preserve"> a ještě spíš Vašek svou kritikou. Pro mne otázka Rukopisů byla v první řadě otázkou mravní – jsou-li podvržené, musíme se z toho před světem vyznat. Naše hrdost, naše výchova nesmí spočívat na lži. A pak: </w:t>
      </w:r>
      <w:r w:rsidR="00DB381E">
        <w:rPr>
          <w:rFonts w:ascii="Times New Roman" w:hAnsi="Times New Roman" w:cs="Times New Roman"/>
          <w:i/>
          <w:sz w:val="24"/>
          <w:szCs w:val="24"/>
        </w:rPr>
        <w:t xml:space="preserve">ani svou </w:t>
      </w:r>
      <w:r w:rsidR="007B7EA5">
        <w:rPr>
          <w:rFonts w:ascii="Times New Roman" w:hAnsi="Times New Roman" w:cs="Times New Roman"/>
          <w:i/>
          <w:sz w:val="24"/>
          <w:szCs w:val="24"/>
        </w:rPr>
        <w:t xml:space="preserve">vlastní historii jsme nemohli správně poznat, dokud </w:t>
      </w:r>
      <w:r w:rsidRPr="00EA248C">
        <w:rPr>
          <w:rFonts w:ascii="Times New Roman" w:hAnsi="Times New Roman" w:cs="Times New Roman"/>
          <w:i/>
          <w:sz w:val="24"/>
          <w:szCs w:val="24"/>
        </w:rPr>
        <w:t>jsme klopýtali o vymyšlenou minulost. Tož to se mně rozumělo samo sebou.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C3DB9" w:rsidRDefault="000C3DB9" w:rsidP="001339F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F5058" w:rsidRPr="000F5058" w:rsidRDefault="000F5058" w:rsidP="001339F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F5058">
        <w:rPr>
          <w:rFonts w:ascii="Times New Roman" w:hAnsi="Times New Roman" w:cs="Times New Roman"/>
          <w:sz w:val="24"/>
          <w:szCs w:val="24"/>
          <w:u w:val="single"/>
        </w:rPr>
        <w:t>Otázky k textu</w:t>
      </w:r>
    </w:p>
    <w:p w:rsidR="007B7EA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7EA5">
        <w:rPr>
          <w:rFonts w:ascii="Times New Roman" w:hAnsi="Times New Roman" w:cs="Times New Roman"/>
          <w:sz w:val="24"/>
          <w:szCs w:val="24"/>
        </w:rPr>
        <w:t>Myslíte, že Rukopis</w:t>
      </w:r>
      <w:r w:rsidR="00F0050F">
        <w:rPr>
          <w:rFonts w:ascii="Times New Roman" w:hAnsi="Times New Roman" w:cs="Times New Roman"/>
          <w:sz w:val="24"/>
          <w:szCs w:val="24"/>
        </w:rPr>
        <w:t xml:space="preserve">y patří do výuky literatury </w:t>
      </w:r>
      <w:proofErr w:type="gramStart"/>
      <w:r w:rsidR="00564411">
        <w:rPr>
          <w:rFonts w:ascii="Times New Roman" w:hAnsi="Times New Roman" w:cs="Times New Roman"/>
          <w:sz w:val="24"/>
          <w:szCs w:val="24"/>
        </w:rPr>
        <w:t>a nebo</w:t>
      </w:r>
      <w:proofErr w:type="gramEnd"/>
      <w:r w:rsidR="00564411">
        <w:rPr>
          <w:rFonts w:ascii="Times New Roman" w:hAnsi="Times New Roman" w:cs="Times New Roman"/>
          <w:sz w:val="24"/>
          <w:szCs w:val="24"/>
        </w:rPr>
        <w:t xml:space="preserve"> ne? M</w:t>
      </w:r>
      <w:r w:rsidR="007B7EA5">
        <w:rPr>
          <w:rFonts w:ascii="Times New Roman" w:hAnsi="Times New Roman" w:cs="Times New Roman"/>
          <w:sz w:val="24"/>
          <w:szCs w:val="24"/>
        </w:rPr>
        <w:t>ěli bychom je číst? Proč ano, proč ne?</w:t>
      </w:r>
    </w:p>
    <w:p w:rsidR="007B7EA5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B7EA5">
        <w:rPr>
          <w:rFonts w:ascii="Times New Roman" w:hAnsi="Times New Roman" w:cs="Times New Roman"/>
          <w:sz w:val="24"/>
          <w:szCs w:val="24"/>
        </w:rPr>
        <w:t xml:space="preserve">V čem vidíte jejich </w:t>
      </w:r>
      <w:r w:rsidR="00564411">
        <w:rPr>
          <w:rFonts w:ascii="Times New Roman" w:hAnsi="Times New Roman" w:cs="Times New Roman"/>
          <w:sz w:val="24"/>
          <w:szCs w:val="24"/>
        </w:rPr>
        <w:t>klad a v čem zápor?</w:t>
      </w:r>
    </w:p>
    <w:p w:rsidR="00564411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64411">
        <w:rPr>
          <w:rFonts w:ascii="Times New Roman" w:hAnsi="Times New Roman" w:cs="Times New Roman"/>
          <w:sz w:val="24"/>
          <w:szCs w:val="24"/>
        </w:rPr>
        <w:t>Proč padělatelé „vymysleli“ Rukopisy?</w:t>
      </w:r>
    </w:p>
    <w:p w:rsidR="00564411" w:rsidRDefault="000F5058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64411">
        <w:rPr>
          <w:rFonts w:ascii="Times New Roman" w:hAnsi="Times New Roman" w:cs="Times New Roman"/>
          <w:sz w:val="24"/>
          <w:szCs w:val="24"/>
        </w:rPr>
        <w:t xml:space="preserve">Jak souvisí s úryvkem Masarykův pojem </w:t>
      </w:r>
      <w:r w:rsidR="00564411" w:rsidRPr="00564411">
        <w:rPr>
          <w:rFonts w:ascii="Times New Roman" w:hAnsi="Times New Roman" w:cs="Times New Roman"/>
          <w:i/>
          <w:sz w:val="24"/>
          <w:szCs w:val="24"/>
        </w:rPr>
        <w:t>humanita</w:t>
      </w:r>
      <w:r w:rsidR="00564411">
        <w:rPr>
          <w:rFonts w:ascii="Times New Roman" w:hAnsi="Times New Roman" w:cs="Times New Roman"/>
          <w:sz w:val="24"/>
          <w:szCs w:val="24"/>
        </w:rPr>
        <w:t xml:space="preserve"> (člověčství, lidství)?</w:t>
      </w:r>
      <w:r w:rsidR="00740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BA1" w:rsidRPr="00B84E6D" w:rsidRDefault="00194887" w:rsidP="001339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B84E6D">
        <w:rPr>
          <w:rFonts w:ascii="Times New Roman" w:hAnsi="Times New Roman" w:cs="Times New Roman"/>
          <w:sz w:val="24"/>
          <w:szCs w:val="24"/>
        </w:rPr>
        <w:t xml:space="preserve">Masaryk rád používal slovo </w:t>
      </w:r>
      <w:r w:rsidR="00B84E6D" w:rsidRPr="00B84E6D">
        <w:rPr>
          <w:rFonts w:ascii="Times New Roman" w:hAnsi="Times New Roman" w:cs="Times New Roman"/>
          <w:i/>
          <w:sz w:val="24"/>
          <w:szCs w:val="24"/>
        </w:rPr>
        <w:t>tož</w:t>
      </w:r>
      <w:r w:rsidR="00B84E6D">
        <w:rPr>
          <w:rFonts w:ascii="Times New Roman" w:hAnsi="Times New Roman" w:cs="Times New Roman"/>
          <w:sz w:val="24"/>
          <w:szCs w:val="24"/>
        </w:rPr>
        <w:t xml:space="preserve">, co to slovo znamená, je to slovo spisovné nebo nespisovné? </w:t>
      </w:r>
      <w:r w:rsidR="000C3DB9">
        <w:rPr>
          <w:rFonts w:ascii="Times New Roman" w:hAnsi="Times New Roman" w:cs="Times New Roman"/>
          <w:sz w:val="24"/>
          <w:szCs w:val="24"/>
        </w:rPr>
        <w:t>Pokud je to slovo nespisovné, do jaké vrstvy patří?</w:t>
      </w:r>
    </w:p>
    <w:p w:rsidR="00DE6965" w:rsidRPr="00181E34" w:rsidRDefault="00AA1C1C" w:rsidP="001339F3">
      <w:pPr>
        <w:ind w:firstLine="0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181E34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lastRenderedPageBreak/>
        <w:t>Slova o Masarykovi</w:t>
      </w:r>
    </w:p>
    <w:p w:rsidR="00DE6965" w:rsidRPr="008927D2" w:rsidRDefault="00DE6965" w:rsidP="001339F3">
      <w:pPr>
        <w:ind w:firstLine="0"/>
        <w:rPr>
          <w:rFonts w:ascii="Times New Roman" w:eastAsia="Arial Unicode MS" w:hAnsi="Times New Roman" w:cs="Times New Roman"/>
          <w:u w:val="single"/>
        </w:rPr>
      </w:pPr>
    </w:p>
    <w:p w:rsidR="0010589B" w:rsidRPr="00475139" w:rsidRDefault="00CD11A6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47513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Karel Toman: Pozdrav T. G. M.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Vítězi, který vjíždíš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do pražských bran,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žehnej Ti svatý Václav</w:t>
      </w:r>
    </w:p>
    <w:p w:rsidR="00CD11A6" w:rsidRDefault="00403F65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 M</w:t>
      </w:r>
      <w:r w:rsidR="00CD11A6">
        <w:rPr>
          <w:rFonts w:ascii="Times New Roman" w:eastAsia="Arial Unicode MS" w:hAnsi="Times New Roman" w:cs="Times New Roman"/>
          <w:sz w:val="24"/>
          <w:szCs w:val="24"/>
        </w:rPr>
        <w:t>istr Jan.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Červenobílý prapor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jsi světem nes’,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červenobílý prapor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Ti vlaje dnes. 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 miliony srdcí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bijí ti vstříc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 muži a ženy, děti,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přišli Ti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říc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’: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Náš otče, který vjíždíš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do pražských bran,</w:t>
      </w:r>
    </w:p>
    <w:p w:rsidR="00CD11A6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žehnej Ti svatý Václav</w:t>
      </w:r>
    </w:p>
    <w:p w:rsidR="00844539" w:rsidRDefault="00CD11A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="00475139">
        <w:rPr>
          <w:rFonts w:ascii="Times New Roman" w:eastAsia="Arial Unicode MS" w:hAnsi="Times New Roman" w:cs="Times New Roman"/>
          <w:sz w:val="24"/>
          <w:szCs w:val="24"/>
        </w:rPr>
        <w:t xml:space="preserve"> Mistr Jan. </w:t>
      </w:r>
      <w:r w:rsidR="00551B0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0137F" w:rsidRDefault="0060137F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60137F" w:rsidRDefault="0060137F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0E68D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Milada Součková </w:t>
      </w:r>
      <w:r w:rsidR="000E68DE" w:rsidRPr="000E68D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–</w:t>
      </w:r>
      <w:r w:rsidRPr="000E68D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F2608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Neznámý člověk, kapitola </w:t>
      </w:r>
      <w:r w:rsidR="00AA1C1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Revoluce</w:t>
      </w:r>
    </w:p>
    <w:p w:rsidR="00AA1C1C" w:rsidRDefault="00AA1C1C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A1C1C" w:rsidRPr="00AA1C1C" w:rsidRDefault="00AA1C1C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Na našem stole je vše jako jindy: ubrus: příbory, sklenice, chleba. Slyším otce, jak vyslovuje: Kramář,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Scheiner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bratr Vaníček. Nemohu pochopit, že náš otec je revolucionář. Slyším v duchu Alžbětu, jak vyslovuje: Masaryk,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Lansing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Nemohu souhlasit se všemi Alžbětinými názory. Je to zoufalý pocit, jako vždy, když cítím, že se neshodneme. Nevím přesně, v čem ten rozpor je. Cítím, že je to </w:t>
      </w:r>
      <w:r w:rsidRPr="00AA1C1C">
        <w:rPr>
          <w:rFonts w:ascii="Times New Roman" w:eastAsia="Arial Unicode MS" w:hAnsi="Times New Roman" w:cs="Times New Roman"/>
          <w:i/>
          <w:sz w:val="24"/>
          <w:szCs w:val="24"/>
        </w:rPr>
        <w:t>jejich revoluce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Mám zas ten hrozný pocit osamění: </w:t>
      </w:r>
      <w:r w:rsidRPr="00AA1C1C">
        <w:rPr>
          <w:rFonts w:ascii="Times New Roman" w:eastAsia="Arial Unicode MS" w:hAnsi="Times New Roman" w:cs="Times New Roman"/>
          <w:i/>
          <w:sz w:val="24"/>
          <w:szCs w:val="24"/>
        </w:rPr>
        <w:t>je to jejich revoluce, to není naše revoluce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E68DE" w:rsidRDefault="000E68DE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D819DB" w:rsidRDefault="00D819DB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D819DB" w:rsidRPr="000F5058" w:rsidRDefault="00564411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0F5058">
        <w:rPr>
          <w:rFonts w:ascii="Times New Roman" w:eastAsia="Arial Unicode MS" w:hAnsi="Times New Roman" w:cs="Times New Roman"/>
          <w:sz w:val="24"/>
          <w:szCs w:val="24"/>
          <w:u w:val="single"/>
        </w:rPr>
        <w:lastRenderedPageBreak/>
        <w:t xml:space="preserve">Práce s oběma </w:t>
      </w:r>
      <w:r w:rsidR="00DF0B65" w:rsidRPr="000F5058">
        <w:rPr>
          <w:rFonts w:ascii="Times New Roman" w:eastAsia="Arial Unicode MS" w:hAnsi="Times New Roman" w:cs="Times New Roman"/>
          <w:sz w:val="24"/>
          <w:szCs w:val="24"/>
          <w:u w:val="single"/>
        </w:rPr>
        <w:t>texty</w:t>
      </w:r>
    </w:p>
    <w:p w:rsidR="00D819DB" w:rsidRDefault="000F505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a) </w:t>
      </w:r>
      <w:r w:rsidR="00403F65">
        <w:rPr>
          <w:rFonts w:ascii="Times New Roman" w:eastAsia="Arial Unicode MS" w:hAnsi="Times New Roman" w:cs="Times New Roman"/>
          <w:sz w:val="24"/>
          <w:szCs w:val="24"/>
        </w:rPr>
        <w:t xml:space="preserve">Jak na Masaryka pohlíží </w:t>
      </w:r>
      <w:r w:rsidR="004627F3">
        <w:rPr>
          <w:rFonts w:ascii="Times New Roman" w:eastAsia="Arial Unicode MS" w:hAnsi="Times New Roman" w:cs="Times New Roman"/>
          <w:sz w:val="24"/>
          <w:szCs w:val="24"/>
        </w:rPr>
        <w:t xml:space="preserve">oba </w:t>
      </w:r>
      <w:r w:rsidR="00403F65">
        <w:rPr>
          <w:rFonts w:ascii="Times New Roman" w:eastAsia="Arial Unicode MS" w:hAnsi="Times New Roman" w:cs="Times New Roman"/>
          <w:sz w:val="24"/>
          <w:szCs w:val="24"/>
        </w:rPr>
        <w:t>texty? Srovnejte oba pohledy.</w:t>
      </w:r>
    </w:p>
    <w:p w:rsidR="00403F65" w:rsidRDefault="000F505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b) </w:t>
      </w:r>
      <w:r w:rsidR="00403F65">
        <w:rPr>
          <w:rFonts w:ascii="Times New Roman" w:eastAsia="Arial Unicode MS" w:hAnsi="Times New Roman" w:cs="Times New Roman"/>
          <w:sz w:val="24"/>
          <w:szCs w:val="24"/>
        </w:rPr>
        <w:t xml:space="preserve">O jaký rok jde v případě básně a o jakou revoluci </w:t>
      </w:r>
      <w:r w:rsidR="00F0050F">
        <w:rPr>
          <w:rFonts w:ascii="Times New Roman" w:eastAsia="Arial Unicode MS" w:hAnsi="Times New Roman" w:cs="Times New Roman"/>
          <w:sz w:val="24"/>
          <w:szCs w:val="24"/>
        </w:rPr>
        <w:t>se jedná v rámci prozaické ukázky</w:t>
      </w:r>
      <w:r w:rsidR="00403F65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403F65" w:rsidRDefault="00403F65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475139" w:rsidRPr="000F5058" w:rsidRDefault="00582B67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Práce s prvním</w:t>
      </w:r>
      <w:r w:rsidR="00DF0B65" w:rsidRPr="000F5058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textem</w:t>
      </w:r>
      <w:r w:rsidR="00DF0B65" w:rsidRPr="000F5058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</w:p>
    <w:p w:rsidR="00F2608E" w:rsidRDefault="000F505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a) </w:t>
      </w:r>
      <w:r w:rsidR="00844539">
        <w:rPr>
          <w:rFonts w:ascii="Times New Roman" w:eastAsia="Arial Unicode MS" w:hAnsi="Times New Roman" w:cs="Times New Roman"/>
          <w:sz w:val="24"/>
          <w:szCs w:val="24"/>
        </w:rPr>
        <w:t xml:space="preserve">Karel </w:t>
      </w:r>
      <w:r w:rsidR="00F2608E">
        <w:rPr>
          <w:rFonts w:ascii="Times New Roman" w:eastAsia="Arial Unicode MS" w:hAnsi="Times New Roman" w:cs="Times New Roman"/>
          <w:sz w:val="24"/>
          <w:szCs w:val="24"/>
        </w:rPr>
        <w:t xml:space="preserve">Toman byl v mládí svobodomyslný </w:t>
      </w:r>
      <w:r w:rsidR="00844539">
        <w:rPr>
          <w:rFonts w:ascii="Times New Roman" w:eastAsia="Arial Unicode MS" w:hAnsi="Times New Roman" w:cs="Times New Roman"/>
          <w:sz w:val="24"/>
          <w:szCs w:val="24"/>
        </w:rPr>
        <w:t>bás</w:t>
      </w:r>
      <w:r w:rsidR="00F2608E">
        <w:rPr>
          <w:rFonts w:ascii="Times New Roman" w:eastAsia="Arial Unicode MS" w:hAnsi="Times New Roman" w:cs="Times New Roman"/>
          <w:sz w:val="24"/>
          <w:szCs w:val="24"/>
        </w:rPr>
        <w:t xml:space="preserve">ník se sympatiemi k anarchismu. </w:t>
      </w:r>
      <w:r w:rsidR="004306DD">
        <w:rPr>
          <w:rFonts w:ascii="Times New Roman" w:eastAsia="Arial Unicode MS" w:hAnsi="Times New Roman" w:cs="Times New Roman"/>
          <w:sz w:val="24"/>
          <w:szCs w:val="24"/>
        </w:rPr>
        <w:t>Co je anarchismus</w:t>
      </w:r>
      <w:r w:rsidR="00844539">
        <w:rPr>
          <w:rFonts w:ascii="Times New Roman" w:eastAsia="Arial Unicode MS" w:hAnsi="Times New Roman" w:cs="Times New Roman"/>
          <w:sz w:val="24"/>
          <w:szCs w:val="24"/>
        </w:rPr>
        <w:t>?</w:t>
      </w:r>
      <w:r w:rsidR="004306DD">
        <w:rPr>
          <w:rFonts w:ascii="Times New Roman" w:eastAsia="Arial Unicode MS" w:hAnsi="Times New Roman" w:cs="Times New Roman"/>
          <w:sz w:val="24"/>
          <w:szCs w:val="24"/>
        </w:rPr>
        <w:t xml:space="preserve"> Pokud víte, je </w:t>
      </w:r>
      <w:r w:rsidR="00D72DEE">
        <w:rPr>
          <w:rFonts w:ascii="Times New Roman" w:eastAsia="Arial Unicode MS" w:hAnsi="Times New Roman" w:cs="Times New Roman"/>
          <w:sz w:val="24"/>
          <w:szCs w:val="24"/>
        </w:rPr>
        <w:t xml:space="preserve">nebo není </w:t>
      </w:r>
      <w:r w:rsidR="004306DD">
        <w:rPr>
          <w:rFonts w:ascii="Times New Roman" w:eastAsia="Arial Unicode MS" w:hAnsi="Times New Roman" w:cs="Times New Roman"/>
          <w:sz w:val="24"/>
          <w:szCs w:val="24"/>
        </w:rPr>
        <w:t>tato báseň blízká anarchismu?</w:t>
      </w:r>
      <w:r w:rsidR="00DF0B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72DEE">
        <w:rPr>
          <w:rFonts w:ascii="Times New Roman" w:eastAsia="Arial Unicode MS" w:hAnsi="Times New Roman" w:cs="Times New Roman"/>
          <w:sz w:val="24"/>
          <w:szCs w:val="24"/>
        </w:rPr>
        <w:t>Pokud ano nebo ne, proč?</w:t>
      </w:r>
      <w:r w:rsidR="004306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03F65" w:rsidRDefault="000F505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b) </w:t>
      </w:r>
      <w:r w:rsidR="00403F65">
        <w:rPr>
          <w:rFonts w:ascii="Times New Roman" w:eastAsia="Arial Unicode MS" w:hAnsi="Times New Roman" w:cs="Times New Roman"/>
          <w:sz w:val="24"/>
          <w:szCs w:val="24"/>
        </w:rPr>
        <w:t>V osobách svatého Václ</w:t>
      </w:r>
      <w:r w:rsidR="00E24946">
        <w:rPr>
          <w:rFonts w:ascii="Times New Roman" w:eastAsia="Arial Unicode MS" w:hAnsi="Times New Roman" w:cs="Times New Roman"/>
          <w:sz w:val="24"/>
          <w:szCs w:val="24"/>
        </w:rPr>
        <w:t xml:space="preserve">ava a Mistra Jana se ukazují </w:t>
      </w:r>
      <w:r w:rsidR="00403F65">
        <w:rPr>
          <w:rFonts w:ascii="Times New Roman" w:eastAsia="Arial Unicode MS" w:hAnsi="Times New Roman" w:cs="Times New Roman"/>
          <w:sz w:val="24"/>
          <w:szCs w:val="24"/>
        </w:rPr>
        <w:t>d</w:t>
      </w:r>
      <w:r w:rsidR="00E24946">
        <w:rPr>
          <w:rFonts w:ascii="Times New Roman" w:eastAsia="Arial Unicode MS" w:hAnsi="Times New Roman" w:cs="Times New Roman"/>
          <w:sz w:val="24"/>
          <w:szCs w:val="24"/>
        </w:rPr>
        <w:t>vě křesťanské národní</w:t>
      </w:r>
      <w:r w:rsidR="00403F65">
        <w:rPr>
          <w:rFonts w:ascii="Times New Roman" w:eastAsia="Arial Unicode MS" w:hAnsi="Times New Roman" w:cs="Times New Roman"/>
          <w:sz w:val="24"/>
          <w:szCs w:val="24"/>
        </w:rPr>
        <w:t xml:space="preserve"> tradice, věděli byste jaké? </w:t>
      </w:r>
    </w:p>
    <w:p w:rsidR="004306DD" w:rsidRDefault="000F505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c) </w:t>
      </w:r>
      <w:r w:rsidR="004306DD">
        <w:rPr>
          <w:rFonts w:ascii="Times New Roman" w:eastAsia="Arial Unicode MS" w:hAnsi="Times New Roman" w:cs="Times New Roman"/>
          <w:sz w:val="24"/>
          <w:szCs w:val="24"/>
        </w:rPr>
        <w:t>Exist</w:t>
      </w:r>
      <w:r w:rsidR="004627F3">
        <w:rPr>
          <w:rFonts w:ascii="Times New Roman" w:eastAsia="Arial Unicode MS" w:hAnsi="Times New Roman" w:cs="Times New Roman"/>
          <w:sz w:val="24"/>
          <w:szCs w:val="24"/>
        </w:rPr>
        <w:t xml:space="preserve">uje česká křesťanská </w:t>
      </w:r>
      <w:r w:rsidR="00DF0B65">
        <w:rPr>
          <w:rFonts w:ascii="Times New Roman" w:eastAsia="Arial Unicode MS" w:hAnsi="Times New Roman" w:cs="Times New Roman"/>
          <w:sz w:val="24"/>
          <w:szCs w:val="24"/>
        </w:rPr>
        <w:t>tradice, jejíž kořeny sahají do doby</w:t>
      </w:r>
      <w:r w:rsidR="004306DD">
        <w:rPr>
          <w:rFonts w:ascii="Times New Roman" w:eastAsia="Arial Unicode MS" w:hAnsi="Times New Roman" w:cs="Times New Roman"/>
          <w:sz w:val="24"/>
          <w:szCs w:val="24"/>
        </w:rPr>
        <w:t xml:space="preserve"> před svatým Václavem?</w:t>
      </w:r>
      <w:r w:rsidR="004627F3">
        <w:rPr>
          <w:rFonts w:ascii="Times New Roman" w:eastAsia="Arial Unicode MS" w:hAnsi="Times New Roman" w:cs="Times New Roman"/>
          <w:sz w:val="24"/>
          <w:szCs w:val="24"/>
        </w:rPr>
        <w:t xml:space="preserve"> Po</w:t>
      </w:r>
      <w:r w:rsidR="00D72DEE">
        <w:rPr>
          <w:rFonts w:ascii="Times New Roman" w:eastAsia="Arial Unicode MS" w:hAnsi="Times New Roman" w:cs="Times New Roman"/>
          <w:sz w:val="24"/>
          <w:szCs w:val="24"/>
        </w:rPr>
        <w:t>kud ano, která tradice to je</w:t>
      </w:r>
      <w:r w:rsidR="004627F3">
        <w:rPr>
          <w:rFonts w:ascii="Times New Roman" w:eastAsia="Arial Unicode MS" w:hAnsi="Times New Roman" w:cs="Times New Roman"/>
          <w:sz w:val="24"/>
          <w:szCs w:val="24"/>
        </w:rPr>
        <w:t>?</w:t>
      </w:r>
      <w:r w:rsidR="004306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F0B65" w:rsidRDefault="00DF0B65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DF0B65" w:rsidRPr="000F5058" w:rsidRDefault="00582B67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Práce s druhým textem</w:t>
      </w:r>
    </w:p>
    <w:p w:rsidR="00375209" w:rsidRDefault="000F505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a) </w:t>
      </w:r>
      <w:r w:rsidR="006A7D28">
        <w:rPr>
          <w:rFonts w:ascii="Times New Roman" w:eastAsia="Arial Unicode MS" w:hAnsi="Times New Roman" w:cs="Times New Roman"/>
          <w:sz w:val="24"/>
          <w:szCs w:val="24"/>
        </w:rPr>
        <w:t xml:space="preserve">Slyšeli jste již někdy jména Kramář, </w:t>
      </w:r>
      <w:proofErr w:type="spellStart"/>
      <w:r w:rsidR="006A7D28">
        <w:rPr>
          <w:rFonts w:ascii="Times New Roman" w:eastAsia="Arial Unicode MS" w:hAnsi="Times New Roman" w:cs="Times New Roman"/>
          <w:sz w:val="24"/>
          <w:szCs w:val="24"/>
        </w:rPr>
        <w:t>Scheiner</w:t>
      </w:r>
      <w:proofErr w:type="spellEnd"/>
      <w:r w:rsidR="006A7D28">
        <w:rPr>
          <w:rFonts w:ascii="Times New Roman" w:eastAsia="Arial Unicode MS" w:hAnsi="Times New Roman" w:cs="Times New Roman"/>
          <w:sz w:val="24"/>
          <w:szCs w:val="24"/>
        </w:rPr>
        <w:t xml:space="preserve">, Vaníček? </w:t>
      </w:r>
    </w:p>
    <w:p w:rsidR="004E2A70" w:rsidRDefault="000F505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b) </w:t>
      </w:r>
      <w:r w:rsidR="004E2A70">
        <w:rPr>
          <w:rFonts w:ascii="Times New Roman" w:eastAsia="Arial Unicode MS" w:hAnsi="Times New Roman" w:cs="Times New Roman"/>
          <w:sz w:val="24"/>
          <w:szCs w:val="24"/>
        </w:rPr>
        <w:t xml:space="preserve">Co nám říká ukázka o charakteru </w:t>
      </w:r>
      <w:r w:rsidR="006A7D28">
        <w:rPr>
          <w:rFonts w:ascii="Times New Roman" w:eastAsia="Arial Unicode MS" w:hAnsi="Times New Roman" w:cs="Times New Roman"/>
          <w:sz w:val="24"/>
          <w:szCs w:val="24"/>
        </w:rPr>
        <w:t>hlavní postavy, která promlouvá</w:t>
      </w:r>
      <w:r w:rsidR="004627F3">
        <w:rPr>
          <w:rFonts w:ascii="Times New Roman" w:eastAsia="Arial Unicode MS" w:hAnsi="Times New Roman" w:cs="Times New Roman"/>
          <w:sz w:val="24"/>
          <w:szCs w:val="24"/>
        </w:rPr>
        <w:t xml:space="preserve"> v </w:t>
      </w:r>
      <w:proofErr w:type="spellStart"/>
      <w:r w:rsidR="004627F3">
        <w:rPr>
          <w:rFonts w:ascii="Times New Roman" w:eastAsia="Arial Unicode MS" w:hAnsi="Times New Roman" w:cs="Times New Roman"/>
          <w:sz w:val="24"/>
          <w:szCs w:val="24"/>
        </w:rPr>
        <w:t>ich</w:t>
      </w:r>
      <w:proofErr w:type="spellEnd"/>
      <w:r w:rsidR="004627F3">
        <w:rPr>
          <w:rFonts w:ascii="Times New Roman" w:eastAsia="Arial Unicode MS" w:hAnsi="Times New Roman" w:cs="Times New Roman"/>
          <w:sz w:val="24"/>
          <w:szCs w:val="24"/>
        </w:rPr>
        <w:t>-formě?</w:t>
      </w:r>
    </w:p>
    <w:p w:rsidR="004E2A70" w:rsidRDefault="000F505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c) </w:t>
      </w:r>
      <w:r w:rsidR="004E2A70">
        <w:rPr>
          <w:rFonts w:ascii="Times New Roman" w:eastAsia="Arial Unicode MS" w:hAnsi="Times New Roman" w:cs="Times New Roman"/>
          <w:sz w:val="24"/>
          <w:szCs w:val="24"/>
        </w:rPr>
        <w:t>Jaké pocity má hlavní postava?</w:t>
      </w:r>
    </w:p>
    <w:p w:rsidR="004E2A70" w:rsidRDefault="000F505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d) </w:t>
      </w:r>
      <w:r w:rsidR="004E2A70">
        <w:rPr>
          <w:rFonts w:ascii="Times New Roman" w:eastAsia="Arial Unicode MS" w:hAnsi="Times New Roman" w:cs="Times New Roman"/>
          <w:sz w:val="24"/>
          <w:szCs w:val="24"/>
        </w:rPr>
        <w:t>Pokuste se do příště napsat básničku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(min. 3 verše, max. neurčeno</w:t>
      </w:r>
      <w:r w:rsidR="004E2A70">
        <w:rPr>
          <w:rFonts w:ascii="Times New Roman" w:eastAsia="Arial Unicode MS" w:hAnsi="Times New Roman" w:cs="Times New Roman"/>
          <w:sz w:val="24"/>
          <w:szCs w:val="24"/>
        </w:rPr>
        <w:t>), ve které aspoň je</w:t>
      </w:r>
      <w:r w:rsidR="00D72DEE">
        <w:rPr>
          <w:rFonts w:ascii="Times New Roman" w:eastAsia="Arial Unicode MS" w:hAnsi="Times New Roman" w:cs="Times New Roman"/>
          <w:sz w:val="24"/>
          <w:szCs w:val="24"/>
        </w:rPr>
        <w:t>dnou zazní tato slova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4E2A70" w:rsidRDefault="004E2A70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0F5058">
        <w:rPr>
          <w:rFonts w:ascii="Times New Roman" w:eastAsia="Arial Unicode MS" w:hAnsi="Times New Roman" w:cs="Times New Roman"/>
          <w:i/>
          <w:sz w:val="24"/>
          <w:szCs w:val="24"/>
        </w:rPr>
        <w:t>chleba, sklenice, osamění, revoluce</w:t>
      </w:r>
      <w:r w:rsidR="000F5058" w:rsidRPr="000F5058">
        <w:rPr>
          <w:rFonts w:ascii="Times New Roman" w:eastAsia="Arial Unicode MS" w:hAnsi="Times New Roman" w:cs="Times New Roman"/>
          <w:i/>
          <w:sz w:val="24"/>
          <w:szCs w:val="24"/>
        </w:rPr>
        <w:t>, brány</w:t>
      </w:r>
    </w:p>
    <w:p w:rsidR="000F5058" w:rsidRPr="000F5058" w:rsidRDefault="000F505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Poznámka: Slova mohou být použita v libovolném tvaru.</w:t>
      </w:r>
    </w:p>
    <w:p w:rsidR="004627F3" w:rsidRDefault="004627F3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4627F3" w:rsidRDefault="004627F3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181E34" w:rsidRDefault="00181E34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81E34" w:rsidRDefault="00181E34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81E34" w:rsidRDefault="00181E34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81E34" w:rsidRDefault="00181E34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81E34" w:rsidRDefault="00181E34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81E34" w:rsidRDefault="00181E34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81E34" w:rsidRDefault="00181E34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81E34" w:rsidRDefault="00181E34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81E34" w:rsidRDefault="00181E34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81E34" w:rsidRDefault="00181E34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7902C4" w:rsidRDefault="007902C4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4627F3" w:rsidRPr="004627F3" w:rsidRDefault="004627F3" w:rsidP="001339F3">
      <w:pPr>
        <w:ind w:firstLine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4627F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 xml:space="preserve">Viktor </w:t>
      </w:r>
      <w:proofErr w:type="spellStart"/>
      <w:r w:rsidRPr="004627F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Fischl</w:t>
      </w:r>
      <w:proofErr w:type="spellEnd"/>
      <w:r w:rsidRPr="004627F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– Hovory s Janem Masarykem</w:t>
      </w:r>
    </w:p>
    <w:p w:rsidR="004306DD" w:rsidRDefault="004306DD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3E1378" w:rsidRDefault="003E137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3E1378">
        <w:rPr>
          <w:rFonts w:ascii="Times New Roman" w:eastAsia="Arial Unicode MS" w:hAnsi="Times New Roman" w:cs="Times New Roman"/>
          <w:i/>
          <w:sz w:val="24"/>
          <w:szCs w:val="24"/>
        </w:rPr>
        <w:t xml:space="preserve">S tátou jsme často mluvili o malých národech. Já byl ovšem skeptik ve </w:t>
      </w:r>
      <w:proofErr w:type="spellStart"/>
      <w:r w:rsidRPr="003E1378">
        <w:rPr>
          <w:rFonts w:ascii="Times New Roman" w:eastAsia="Arial Unicode MS" w:hAnsi="Times New Roman" w:cs="Times New Roman"/>
          <w:i/>
          <w:sz w:val="24"/>
          <w:szCs w:val="24"/>
        </w:rPr>
        <w:t>famílii</w:t>
      </w:r>
      <w:proofErr w:type="spellEnd"/>
      <w:r w:rsidRPr="003E1378">
        <w:rPr>
          <w:rFonts w:ascii="Times New Roman" w:eastAsia="Arial Unicode MS" w:hAnsi="Times New Roman" w:cs="Times New Roman"/>
          <w:i/>
          <w:sz w:val="24"/>
          <w:szCs w:val="24"/>
        </w:rPr>
        <w:t xml:space="preserve">. Ale starý pán nikdy nepřestal věřit, že mrňousové mají na světě zrovna tak své poslání jako ti velcí. A když někdo hodil flintu do žita jenom proto, že se narodil jako Čech nebo </w:t>
      </w:r>
      <w:proofErr w:type="gramStart"/>
      <w:r w:rsidRPr="003E1378">
        <w:rPr>
          <w:rFonts w:ascii="Times New Roman" w:eastAsia="Arial Unicode MS" w:hAnsi="Times New Roman" w:cs="Times New Roman"/>
          <w:i/>
          <w:sz w:val="24"/>
          <w:szCs w:val="24"/>
        </w:rPr>
        <w:t>Dán</w:t>
      </w:r>
      <w:proofErr w:type="gramEnd"/>
      <w:r w:rsidRPr="003E1378">
        <w:rPr>
          <w:rFonts w:ascii="Times New Roman" w:eastAsia="Arial Unicode MS" w:hAnsi="Times New Roman" w:cs="Times New Roman"/>
          <w:i/>
          <w:sz w:val="24"/>
          <w:szCs w:val="24"/>
        </w:rPr>
        <w:t xml:space="preserve"> a ne jako Rus nebo Američan, táta se vždycky rozčílil. Takovým lidem říkal ‚</w:t>
      </w:r>
      <w:proofErr w:type="spellStart"/>
      <w:r w:rsidRPr="003E1378">
        <w:rPr>
          <w:rFonts w:ascii="Times New Roman" w:eastAsia="Arial Unicode MS" w:hAnsi="Times New Roman" w:cs="Times New Roman"/>
          <w:i/>
          <w:sz w:val="24"/>
          <w:szCs w:val="24"/>
        </w:rPr>
        <w:t>vulʻ</w:t>
      </w:r>
      <w:proofErr w:type="spellEnd"/>
      <w:r w:rsidRPr="003E1378">
        <w:rPr>
          <w:rFonts w:ascii="Times New Roman" w:eastAsia="Arial Unicode MS" w:hAnsi="Times New Roman" w:cs="Times New Roman"/>
          <w:i/>
          <w:sz w:val="24"/>
          <w:szCs w:val="24"/>
        </w:rPr>
        <w:t>. On rozlišoval mezi ‚</w:t>
      </w:r>
      <w:proofErr w:type="spellStart"/>
      <w:r w:rsidRPr="003E1378">
        <w:rPr>
          <w:rFonts w:ascii="Times New Roman" w:eastAsia="Arial Unicode MS" w:hAnsi="Times New Roman" w:cs="Times New Roman"/>
          <w:i/>
          <w:sz w:val="24"/>
          <w:szCs w:val="24"/>
        </w:rPr>
        <w:t>vůlʻ</w:t>
      </w:r>
      <w:proofErr w:type="spellEnd"/>
      <w:r w:rsidRPr="003E1378">
        <w:rPr>
          <w:rFonts w:ascii="Times New Roman" w:eastAsia="Arial Unicode MS" w:hAnsi="Times New Roman" w:cs="Times New Roman"/>
          <w:i/>
          <w:sz w:val="24"/>
          <w:szCs w:val="24"/>
        </w:rPr>
        <w:t xml:space="preserve"> s kroužkem a ‚</w:t>
      </w:r>
      <w:proofErr w:type="spellStart"/>
      <w:r w:rsidRPr="003E1378">
        <w:rPr>
          <w:rFonts w:ascii="Times New Roman" w:eastAsia="Arial Unicode MS" w:hAnsi="Times New Roman" w:cs="Times New Roman"/>
          <w:i/>
          <w:sz w:val="24"/>
          <w:szCs w:val="24"/>
        </w:rPr>
        <w:t>vulʻ</w:t>
      </w:r>
      <w:proofErr w:type="spellEnd"/>
      <w:r w:rsidRPr="003E1378">
        <w:rPr>
          <w:rFonts w:ascii="Times New Roman" w:eastAsia="Arial Unicode MS" w:hAnsi="Times New Roman" w:cs="Times New Roman"/>
          <w:i/>
          <w:sz w:val="24"/>
          <w:szCs w:val="24"/>
        </w:rPr>
        <w:t xml:space="preserve"> bez kroužku. Ti bez kroužku byli nebezpečnější.</w:t>
      </w:r>
      <w:r>
        <w:rPr>
          <w:rFonts w:ascii="Times New Roman" w:eastAsia="Arial Unicode MS" w:hAnsi="Times New Roman" w:cs="Times New Roman"/>
          <w:sz w:val="24"/>
          <w:szCs w:val="24"/>
        </w:rPr>
        <w:t>“</w:t>
      </w:r>
    </w:p>
    <w:p w:rsidR="003E1378" w:rsidRDefault="003E1378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3E1378" w:rsidRDefault="009145D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a) </w:t>
      </w:r>
      <w:r w:rsidR="003E1378">
        <w:rPr>
          <w:rFonts w:ascii="Times New Roman" w:eastAsia="Arial Unicode MS" w:hAnsi="Times New Roman" w:cs="Times New Roman"/>
          <w:sz w:val="24"/>
          <w:szCs w:val="24"/>
        </w:rPr>
        <w:t xml:space="preserve">Co znamená </w:t>
      </w:r>
      <w:r w:rsidR="003E1378" w:rsidRPr="007B1701">
        <w:rPr>
          <w:rFonts w:ascii="Times New Roman" w:eastAsia="Arial Unicode MS" w:hAnsi="Times New Roman" w:cs="Times New Roman"/>
          <w:i/>
          <w:sz w:val="24"/>
          <w:szCs w:val="24"/>
        </w:rPr>
        <w:t>hodit flintu do žita</w:t>
      </w:r>
      <w:r w:rsidR="003E1378">
        <w:rPr>
          <w:rFonts w:ascii="Times New Roman" w:eastAsia="Arial Unicode MS" w:hAnsi="Times New Roman" w:cs="Times New Roman"/>
          <w:sz w:val="24"/>
          <w:szCs w:val="24"/>
        </w:rPr>
        <w:t xml:space="preserve">? Pokuste se najít synonymum pro tuto frázi, nebo jen vyjádřete </w:t>
      </w:r>
      <w:r w:rsidR="007B1701">
        <w:rPr>
          <w:rFonts w:ascii="Times New Roman" w:eastAsia="Arial Unicode MS" w:hAnsi="Times New Roman" w:cs="Times New Roman"/>
          <w:sz w:val="24"/>
          <w:szCs w:val="24"/>
        </w:rPr>
        <w:t xml:space="preserve">danou frázi </w:t>
      </w:r>
      <w:r w:rsidR="003E1378">
        <w:rPr>
          <w:rFonts w:ascii="Times New Roman" w:eastAsia="Arial Unicode MS" w:hAnsi="Times New Roman" w:cs="Times New Roman"/>
          <w:sz w:val="24"/>
          <w:szCs w:val="24"/>
        </w:rPr>
        <w:t>jiným způsobem.</w:t>
      </w:r>
    </w:p>
    <w:p w:rsidR="009145D6" w:rsidRDefault="009145D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b) Proveďte větný rozbor následujícího souvětí:  </w:t>
      </w:r>
    </w:p>
    <w:p w:rsidR="009145D6" w:rsidRPr="007B1701" w:rsidRDefault="009145D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7B1701">
        <w:rPr>
          <w:rFonts w:ascii="Times New Roman" w:eastAsia="Arial Unicode MS" w:hAnsi="Times New Roman" w:cs="Times New Roman"/>
          <w:i/>
          <w:sz w:val="24"/>
          <w:szCs w:val="24"/>
        </w:rPr>
        <w:t xml:space="preserve">A když někdo hodil flintu do žita jenom proto, že se narodil jako Čech nebo </w:t>
      </w:r>
      <w:proofErr w:type="gramStart"/>
      <w:r w:rsidRPr="007B1701">
        <w:rPr>
          <w:rFonts w:ascii="Times New Roman" w:eastAsia="Arial Unicode MS" w:hAnsi="Times New Roman" w:cs="Times New Roman"/>
          <w:i/>
          <w:sz w:val="24"/>
          <w:szCs w:val="24"/>
        </w:rPr>
        <w:t>Dán</w:t>
      </w:r>
      <w:proofErr w:type="gramEnd"/>
      <w:r w:rsidRPr="007B1701">
        <w:rPr>
          <w:rFonts w:ascii="Times New Roman" w:eastAsia="Arial Unicode MS" w:hAnsi="Times New Roman" w:cs="Times New Roman"/>
          <w:i/>
          <w:sz w:val="24"/>
          <w:szCs w:val="24"/>
        </w:rPr>
        <w:t xml:space="preserve"> a ne jako Rus nebo Američan, táta se vždycky rozčílil.</w:t>
      </w:r>
    </w:p>
    <w:p w:rsidR="009145D6" w:rsidRDefault="009145D6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Řekněte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co vás napadne, když se řekne česká, americká, ruská nebo dánská (či skandinávská) kultura? </w:t>
      </w:r>
    </w:p>
    <w:p w:rsidR="007B1701" w:rsidRDefault="007B1701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d) Vtip se slovem „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vul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“ odkazuje k pojmu tzv. malého češství? </w:t>
      </w:r>
      <w:r w:rsidR="00F0050F">
        <w:rPr>
          <w:rFonts w:ascii="Times New Roman" w:eastAsia="Arial Unicode MS" w:hAnsi="Times New Roman" w:cs="Times New Roman"/>
          <w:sz w:val="24"/>
          <w:szCs w:val="24"/>
        </w:rPr>
        <w:t xml:space="preserve">Slyšeli jste již někdy tento pojem? </w:t>
      </w:r>
      <w:r>
        <w:rPr>
          <w:rFonts w:ascii="Times New Roman" w:eastAsia="Arial Unicode MS" w:hAnsi="Times New Roman" w:cs="Times New Roman"/>
          <w:sz w:val="24"/>
          <w:szCs w:val="24"/>
        </w:rPr>
        <w:t>Co pod</w:t>
      </w:r>
      <w:r w:rsidR="00F0050F">
        <w:rPr>
          <w:rFonts w:ascii="Times New Roman" w:eastAsia="Arial Unicode MS" w:hAnsi="Times New Roman" w:cs="Times New Roman"/>
          <w:sz w:val="24"/>
          <w:szCs w:val="24"/>
        </w:rPr>
        <w:t>le vás může znamenat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? </w:t>
      </w:r>
      <w:r w:rsidR="00F0050F">
        <w:rPr>
          <w:rFonts w:ascii="Times New Roman" w:eastAsia="Arial Unicode MS" w:hAnsi="Times New Roman" w:cs="Times New Roman"/>
          <w:sz w:val="24"/>
          <w:szCs w:val="24"/>
        </w:rPr>
        <w:t>Pokud víte</w:t>
      </w:r>
      <w:bookmarkStart w:id="0" w:name="_GoBack"/>
      <w:bookmarkEnd w:id="0"/>
      <w:r w:rsidR="00D72DEE">
        <w:rPr>
          <w:rFonts w:ascii="Times New Roman" w:eastAsia="Arial Unicode MS" w:hAnsi="Times New Roman" w:cs="Times New Roman"/>
          <w:sz w:val="24"/>
          <w:szCs w:val="24"/>
        </w:rPr>
        <w:t>, přibližte to na příkladu.</w:t>
      </w:r>
    </w:p>
    <w:p w:rsidR="00D72DEE" w:rsidRDefault="00D72DEE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D72DEE" w:rsidRDefault="00D72DEE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D72DEE" w:rsidRDefault="00D72DEE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D72DEE" w:rsidRDefault="00D72DEE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D72DEE" w:rsidRDefault="00D72DEE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D72DEE" w:rsidRDefault="00D72DEE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D72DEE" w:rsidRDefault="00D72DEE" w:rsidP="001339F3">
      <w:pPr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F261A0" w:rsidRPr="00DE6965" w:rsidRDefault="00F261A0" w:rsidP="001339F3">
      <w:pPr>
        <w:ind w:firstLine="0"/>
        <w:rPr>
          <w:rFonts w:cstheme="minorHAnsi"/>
        </w:rPr>
      </w:pPr>
    </w:p>
    <w:p w:rsidR="00DE6965" w:rsidRDefault="00DE6965" w:rsidP="001339F3">
      <w:pPr>
        <w:ind w:firstLine="0"/>
        <w:rPr>
          <w:rFonts w:cstheme="minorHAnsi"/>
        </w:rPr>
      </w:pPr>
    </w:p>
    <w:p w:rsidR="00DE6965" w:rsidRDefault="00DE6965" w:rsidP="001339F3">
      <w:pPr>
        <w:ind w:firstLine="0"/>
        <w:rPr>
          <w:rFonts w:cstheme="minorHAnsi"/>
        </w:rPr>
      </w:pPr>
    </w:p>
    <w:p w:rsidR="007D6659" w:rsidRDefault="007D6659" w:rsidP="001339F3">
      <w:pPr>
        <w:ind w:firstLine="0"/>
        <w:rPr>
          <w:rFonts w:cstheme="minorHAnsi"/>
        </w:rPr>
      </w:pPr>
    </w:p>
    <w:p w:rsidR="00C33C42" w:rsidRDefault="00C33C42" w:rsidP="001339F3">
      <w:pPr>
        <w:ind w:firstLine="0"/>
        <w:rPr>
          <w:rFonts w:cstheme="minorHAnsi"/>
        </w:rPr>
      </w:pPr>
    </w:p>
    <w:p w:rsidR="00C33C42" w:rsidRDefault="00C33C42" w:rsidP="001339F3">
      <w:pPr>
        <w:ind w:firstLine="0"/>
        <w:rPr>
          <w:rFonts w:cstheme="minorHAnsi"/>
        </w:rPr>
      </w:pPr>
    </w:p>
    <w:p w:rsidR="00C33C42" w:rsidRDefault="00C33C42" w:rsidP="001339F3">
      <w:pPr>
        <w:ind w:firstLine="0"/>
        <w:rPr>
          <w:rFonts w:cstheme="minorHAnsi"/>
        </w:rPr>
      </w:pPr>
    </w:p>
    <w:p w:rsidR="00A446BB" w:rsidRPr="001339F3" w:rsidRDefault="00A446BB" w:rsidP="001339F3">
      <w:pPr>
        <w:ind w:firstLine="0"/>
        <w:rPr>
          <w:rFonts w:cstheme="minorHAnsi"/>
        </w:rPr>
      </w:pPr>
    </w:p>
    <w:sectPr w:rsidR="00A446BB" w:rsidRPr="0013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F3"/>
    <w:rsid w:val="00031711"/>
    <w:rsid w:val="000B4E6C"/>
    <w:rsid w:val="000C3DB9"/>
    <w:rsid w:val="000E68DE"/>
    <w:rsid w:val="000F5058"/>
    <w:rsid w:val="0010589B"/>
    <w:rsid w:val="00127C74"/>
    <w:rsid w:val="001339F3"/>
    <w:rsid w:val="00181E34"/>
    <w:rsid w:val="00194887"/>
    <w:rsid w:val="00375209"/>
    <w:rsid w:val="003D6BA1"/>
    <w:rsid w:val="003E1378"/>
    <w:rsid w:val="00403F65"/>
    <w:rsid w:val="004306DD"/>
    <w:rsid w:val="004627F3"/>
    <w:rsid w:val="00465487"/>
    <w:rsid w:val="00475139"/>
    <w:rsid w:val="004E2A70"/>
    <w:rsid w:val="00523CF9"/>
    <w:rsid w:val="00547B74"/>
    <w:rsid w:val="00551B00"/>
    <w:rsid w:val="00564411"/>
    <w:rsid w:val="00582B67"/>
    <w:rsid w:val="005A70F2"/>
    <w:rsid w:val="0060137F"/>
    <w:rsid w:val="006A7D28"/>
    <w:rsid w:val="00720D6E"/>
    <w:rsid w:val="00740FE9"/>
    <w:rsid w:val="007902C4"/>
    <w:rsid w:val="007B1701"/>
    <w:rsid w:val="007B7EA5"/>
    <w:rsid w:val="007C2975"/>
    <w:rsid w:val="007D6659"/>
    <w:rsid w:val="00844539"/>
    <w:rsid w:val="00870DE5"/>
    <w:rsid w:val="008927D2"/>
    <w:rsid w:val="008B286F"/>
    <w:rsid w:val="009145D6"/>
    <w:rsid w:val="00973B13"/>
    <w:rsid w:val="00A3607A"/>
    <w:rsid w:val="00A446BB"/>
    <w:rsid w:val="00A76887"/>
    <w:rsid w:val="00A80B24"/>
    <w:rsid w:val="00AA1C1C"/>
    <w:rsid w:val="00B3510A"/>
    <w:rsid w:val="00B6265F"/>
    <w:rsid w:val="00B84E6D"/>
    <w:rsid w:val="00BB4301"/>
    <w:rsid w:val="00BB4D55"/>
    <w:rsid w:val="00BF1D76"/>
    <w:rsid w:val="00BF68E2"/>
    <w:rsid w:val="00C33C42"/>
    <w:rsid w:val="00CA3BA1"/>
    <w:rsid w:val="00CB7B78"/>
    <w:rsid w:val="00CD11A6"/>
    <w:rsid w:val="00D256A5"/>
    <w:rsid w:val="00D5372B"/>
    <w:rsid w:val="00D6051B"/>
    <w:rsid w:val="00D72DEE"/>
    <w:rsid w:val="00D819DB"/>
    <w:rsid w:val="00DB381E"/>
    <w:rsid w:val="00DE67DB"/>
    <w:rsid w:val="00DE6965"/>
    <w:rsid w:val="00DF0B65"/>
    <w:rsid w:val="00E24946"/>
    <w:rsid w:val="00EA248C"/>
    <w:rsid w:val="00F0050F"/>
    <w:rsid w:val="00F2608E"/>
    <w:rsid w:val="00F261A0"/>
    <w:rsid w:val="00F315D9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7F22"/>
  <w15:chartTrackingRefBased/>
  <w15:docId w15:val="{C29FA8D4-3942-4A6C-BE15-73AEF649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11A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5</Pages>
  <Words>914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Krasický</dc:creator>
  <cp:keywords/>
  <dc:description/>
  <cp:lastModifiedBy>Jan Krasický</cp:lastModifiedBy>
  <cp:revision>19</cp:revision>
  <cp:lastPrinted>2017-11-21T19:39:00Z</cp:lastPrinted>
  <dcterms:created xsi:type="dcterms:W3CDTF">2017-11-09T10:58:00Z</dcterms:created>
  <dcterms:modified xsi:type="dcterms:W3CDTF">2017-11-21T19:58:00Z</dcterms:modified>
</cp:coreProperties>
</file>