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B" w:rsidRPr="00952EFE" w:rsidRDefault="00EB6413">
      <w:pPr>
        <w:rPr>
          <w:sz w:val="40"/>
          <w:szCs w:val="40"/>
        </w:rPr>
      </w:pPr>
      <w:r>
        <w:rPr>
          <w:noProof/>
          <w:sz w:val="40"/>
          <w:szCs w:val="40"/>
          <w:lang w:eastAsia="cs-CZ"/>
        </w:rPr>
        <w:pict>
          <v:rect id="_x0000_s1026" style="position:absolute;margin-left:-25.85pt;margin-top:-9.35pt;width:510pt;height:46.5pt;z-index:-251658752"/>
        </w:pict>
      </w:r>
      <w:r w:rsidR="00E50B1A">
        <w:rPr>
          <w:sz w:val="40"/>
          <w:szCs w:val="40"/>
        </w:rPr>
        <w:t>Pracovní list – skupina číslo 3</w:t>
      </w:r>
    </w:p>
    <w:p w:rsidR="00952EFE" w:rsidRDefault="00952EFE" w:rsidP="00663B8B">
      <w:pPr>
        <w:spacing w:after="0"/>
        <w:jc w:val="both"/>
      </w:pPr>
    </w:p>
    <w:p w:rsidR="00344F8A" w:rsidRPr="00344F8A" w:rsidRDefault="00344F8A" w:rsidP="00663B8B">
      <w:pPr>
        <w:spacing w:after="0"/>
        <w:jc w:val="both"/>
        <w:rPr>
          <w:b/>
          <w:sz w:val="24"/>
          <w:szCs w:val="24"/>
        </w:rPr>
      </w:pPr>
      <w:r w:rsidRPr="00344F8A">
        <w:rPr>
          <w:b/>
          <w:sz w:val="24"/>
          <w:szCs w:val="24"/>
        </w:rPr>
        <w:t>Úkoly:</w:t>
      </w:r>
    </w:p>
    <w:p w:rsidR="00952EFE" w:rsidRDefault="00952EFE" w:rsidP="00344F8A">
      <w:pPr>
        <w:pStyle w:val="Odstavecseseznamem"/>
        <w:numPr>
          <w:ilvl w:val="0"/>
          <w:numId w:val="2"/>
        </w:numPr>
        <w:spacing w:after="0"/>
        <w:jc w:val="both"/>
      </w:pPr>
      <w:r>
        <w:t xml:space="preserve">Přečtěte si </w:t>
      </w:r>
      <w:r w:rsidR="00344F8A">
        <w:t xml:space="preserve">vybrané body </w:t>
      </w:r>
      <w:r>
        <w:t>volební</w:t>
      </w:r>
      <w:r w:rsidR="00344F8A">
        <w:t>ho</w:t>
      </w:r>
      <w:r>
        <w:t xml:space="preserve"> program anonymní politické strany.</w:t>
      </w:r>
    </w:p>
    <w:p w:rsidR="00952EFE" w:rsidRDefault="00952EFE" w:rsidP="00344F8A">
      <w:pPr>
        <w:pStyle w:val="Odstavecseseznamem"/>
        <w:numPr>
          <w:ilvl w:val="0"/>
          <w:numId w:val="2"/>
        </w:numPr>
        <w:spacing w:after="0"/>
        <w:jc w:val="both"/>
      </w:pPr>
      <w:r>
        <w:t>Vymyslete název této politické strany.</w:t>
      </w:r>
    </w:p>
    <w:p w:rsidR="00952EFE" w:rsidRDefault="00952EFE" w:rsidP="00344F8A">
      <w:pPr>
        <w:pStyle w:val="Odstavecseseznamem"/>
        <w:numPr>
          <w:ilvl w:val="0"/>
          <w:numId w:val="2"/>
        </w:numPr>
        <w:spacing w:after="0"/>
        <w:jc w:val="both"/>
      </w:pPr>
      <w:r>
        <w:t xml:space="preserve">Zkuste zařadit </w:t>
      </w:r>
      <w:r w:rsidR="005F7C1E">
        <w:t>tuto</w:t>
      </w:r>
      <w:r>
        <w:t xml:space="preserve"> stranu na pravolevém </w:t>
      </w:r>
      <w:r w:rsidR="005F7C1E">
        <w:t xml:space="preserve">politickém </w:t>
      </w:r>
      <w:r>
        <w:t>spektru</w:t>
      </w:r>
      <w:r w:rsidR="005F7C1E">
        <w:t>.</w:t>
      </w:r>
    </w:p>
    <w:p w:rsidR="00344F8A" w:rsidRDefault="005F7C1E" w:rsidP="00344F8A">
      <w:pPr>
        <w:pStyle w:val="Odstavecseseznamem"/>
        <w:numPr>
          <w:ilvl w:val="0"/>
          <w:numId w:val="2"/>
        </w:numPr>
        <w:spacing w:after="0"/>
        <w:jc w:val="both"/>
      </w:pPr>
      <w:r>
        <w:t xml:space="preserve">Zamyslete se nad pozitivními a negativními body programu. </w:t>
      </w:r>
    </w:p>
    <w:p w:rsidR="005F7C1E" w:rsidRDefault="005F7C1E" w:rsidP="00344F8A">
      <w:pPr>
        <w:pStyle w:val="Odstavecseseznamem"/>
        <w:numPr>
          <w:ilvl w:val="0"/>
          <w:numId w:val="2"/>
        </w:numPr>
        <w:spacing w:after="0"/>
        <w:jc w:val="both"/>
      </w:pPr>
      <w:r>
        <w:t>Zvažte</w:t>
      </w:r>
      <w:r w:rsidR="00344F8A">
        <w:t>,</w:t>
      </w:r>
      <w:r>
        <w:t xml:space="preserve"> jak </w:t>
      </w:r>
      <w:r w:rsidR="00344F8A">
        <w:t xml:space="preserve">by </w:t>
      </w:r>
      <w:r>
        <w:t xml:space="preserve">se sliby </w:t>
      </w:r>
      <w:r w:rsidR="00344F8A">
        <w:t>mohly uvést do praxe a jaké by mohly mít důsledky.</w:t>
      </w:r>
      <w:r>
        <w:t xml:space="preserve"> </w:t>
      </w:r>
    </w:p>
    <w:p w:rsidR="005F7C1E" w:rsidRDefault="005F7C1E" w:rsidP="00344F8A">
      <w:pPr>
        <w:pStyle w:val="Odstavecseseznamem"/>
        <w:numPr>
          <w:ilvl w:val="0"/>
          <w:numId w:val="2"/>
        </w:numPr>
        <w:spacing w:after="0"/>
        <w:jc w:val="both"/>
      </w:pPr>
      <w:r>
        <w:t>Navrhněte slogan, který by tuto stranu vystihoval.</w:t>
      </w:r>
    </w:p>
    <w:p w:rsidR="00344F8A" w:rsidRDefault="005F7C1E" w:rsidP="00344F8A">
      <w:pPr>
        <w:pStyle w:val="Odstavecseseznamem"/>
        <w:numPr>
          <w:ilvl w:val="0"/>
          <w:numId w:val="2"/>
        </w:numPr>
        <w:spacing w:after="0"/>
        <w:jc w:val="both"/>
      </w:pPr>
      <w:r>
        <w:t>Prezentujte výsledek vaší práce spolužákům.</w:t>
      </w:r>
    </w:p>
    <w:p w:rsidR="00344F8A" w:rsidRDefault="00344F8A" w:rsidP="00344F8A">
      <w:pPr>
        <w:spacing w:after="0"/>
        <w:jc w:val="both"/>
      </w:pPr>
    </w:p>
    <w:p w:rsidR="00344F8A" w:rsidRDefault="00344F8A" w:rsidP="00344F8A">
      <w:pPr>
        <w:spacing w:after="0"/>
        <w:jc w:val="both"/>
        <w:rPr>
          <w:b/>
          <w:sz w:val="24"/>
          <w:szCs w:val="24"/>
        </w:rPr>
      </w:pPr>
      <w:r w:rsidRPr="00344F8A">
        <w:rPr>
          <w:b/>
          <w:sz w:val="24"/>
          <w:szCs w:val="24"/>
        </w:rPr>
        <w:t>Volební program:</w:t>
      </w:r>
    </w:p>
    <w:p w:rsidR="00344F8A" w:rsidRDefault="00344F8A" w:rsidP="00344F8A">
      <w:pPr>
        <w:spacing w:after="0"/>
        <w:jc w:val="both"/>
        <w:rPr>
          <w:i/>
          <w:iCs/>
        </w:rPr>
      </w:pPr>
    </w:p>
    <w:p w:rsidR="001A3E65" w:rsidRPr="006A6775" w:rsidRDefault="001A3E65" w:rsidP="001A3E65">
      <w:pPr>
        <w:spacing w:after="0"/>
        <w:jc w:val="both"/>
        <w:rPr>
          <w:b/>
        </w:rPr>
      </w:pPr>
      <w:r w:rsidRPr="006A6775">
        <w:rPr>
          <w:b/>
          <w:i/>
          <w:iCs/>
        </w:rPr>
        <w:t>Školství</w:t>
      </w:r>
    </w:p>
    <w:p w:rsidR="001A3E65" w:rsidRDefault="001A3E65" w:rsidP="001A3E65">
      <w:pPr>
        <w:spacing w:after="0"/>
        <w:jc w:val="both"/>
      </w:pPr>
      <w:r w:rsidRPr="001A3E65">
        <w:t>Zkvalitnění učebních dokumentů a osnov, zavedení jednotných učebních osnov na úrovni základních škol. Poskytování státních sociálních stipendií a stipendií nejtalentovanější studentům na základě jednotných kritérií. Podpora učňovskému a technickému školství a změny ve financování vzdělávání, posilující jeho efektivnost a kvalitu. Odmítnutí školného ve všech podobách při řádném průběhu studia. Zajištění a rozvoj finančně dostupných a kvalitních kolejí a menz. Optimalizace počtu vysokých škol na základě náročných akreditací.</w:t>
      </w:r>
    </w:p>
    <w:p w:rsidR="001A3E65" w:rsidRPr="001A3E65" w:rsidRDefault="001A3E65" w:rsidP="001A3E65">
      <w:pPr>
        <w:spacing w:after="0"/>
        <w:jc w:val="both"/>
      </w:pPr>
    </w:p>
    <w:p w:rsidR="001A3E65" w:rsidRPr="006A6775" w:rsidRDefault="001A3E65" w:rsidP="001A3E65">
      <w:pPr>
        <w:spacing w:after="0"/>
        <w:jc w:val="both"/>
        <w:rPr>
          <w:b/>
        </w:rPr>
      </w:pPr>
      <w:r w:rsidRPr="006A6775">
        <w:rPr>
          <w:b/>
          <w:i/>
          <w:iCs/>
        </w:rPr>
        <w:t>EU</w:t>
      </w:r>
    </w:p>
    <w:p w:rsidR="001A3E65" w:rsidRDefault="001A3E65" w:rsidP="001A3E65">
      <w:pPr>
        <w:spacing w:after="0"/>
        <w:jc w:val="both"/>
      </w:pPr>
      <w:r w:rsidRPr="001A3E65">
        <w:t>Plné zajištění rovnoprávného postavení členských zemí v politických institucích EU. Cílevědomě odmítat rozsáhlou byrokratizaci a přetrvávající deficit demokracie v politickém rozhodování EU a odstranit je. Podpora veřejné diskuse o evropské iniciativě za tzv. bezpodmínečný základní příjem s cílem z dlouhodobého hlediska garantovat všem občanům EU bezpodmínečné, individuální právo na uspokojení jejich materiálních potřeb k vedení důstojného života. Aktivní účast v procesech orgánů EU s důrazem na otázky důchodů, nezaměstnanosti, sociálních jistot a budoucnosti dětí.</w:t>
      </w:r>
    </w:p>
    <w:p w:rsidR="001A3E65" w:rsidRPr="001A3E65" w:rsidRDefault="001A3E65" w:rsidP="001A3E65">
      <w:pPr>
        <w:spacing w:after="0"/>
        <w:jc w:val="both"/>
      </w:pPr>
    </w:p>
    <w:p w:rsidR="001A3E65" w:rsidRPr="006A6775" w:rsidRDefault="001A3E65" w:rsidP="001A3E65">
      <w:pPr>
        <w:spacing w:after="0"/>
        <w:jc w:val="both"/>
        <w:rPr>
          <w:b/>
        </w:rPr>
      </w:pPr>
      <w:r w:rsidRPr="006A6775">
        <w:rPr>
          <w:b/>
          <w:i/>
          <w:iCs/>
        </w:rPr>
        <w:t>Zdravotnictví</w:t>
      </w:r>
    </w:p>
    <w:p w:rsidR="001A3E65" w:rsidRDefault="001A3E65" w:rsidP="001A3E65">
      <w:pPr>
        <w:spacing w:after="0"/>
        <w:jc w:val="both"/>
      </w:pPr>
      <w:r w:rsidRPr="001A3E65">
        <w:t>Prosazování vzniku páteřní sítě neziskových nemocnic, ambulancí a lékáren. Zajištění bezplatné léčebné a preventivní zdravotní péče na základě všeobecného zdravotního pojištění. Zavedení jedné veřejné zdravotní pojišťovny. Boj proti všem druhům korupce ve zdravotnictví. Důraz na prevenci a výchovu k větší odpovědnosti občana za své zdraví. Zajištění rehabilitační a lázeňské péče jako nedílné součásti péče o zdraví. Hrazení antikoncepce ze zdravotního pojištění na podporu plánovaného rodičovství.</w:t>
      </w:r>
    </w:p>
    <w:p w:rsidR="001A3E65" w:rsidRPr="001A3E65" w:rsidRDefault="001A3E65" w:rsidP="001A3E65">
      <w:pPr>
        <w:spacing w:after="0"/>
        <w:jc w:val="both"/>
      </w:pPr>
    </w:p>
    <w:p w:rsidR="001A3E65" w:rsidRPr="006A6775" w:rsidRDefault="001A3E65" w:rsidP="001A3E65">
      <w:pPr>
        <w:spacing w:after="0"/>
        <w:jc w:val="both"/>
        <w:rPr>
          <w:b/>
        </w:rPr>
      </w:pPr>
      <w:r w:rsidRPr="006A6775">
        <w:rPr>
          <w:b/>
          <w:i/>
          <w:iCs/>
        </w:rPr>
        <w:t>Migrace</w:t>
      </w:r>
    </w:p>
    <w:p w:rsidR="001A3E65" w:rsidRDefault="001A3E65" w:rsidP="001A3E65">
      <w:pPr>
        <w:spacing w:after="0"/>
        <w:jc w:val="both"/>
      </w:pPr>
      <w:r w:rsidRPr="001A3E65">
        <w:t>V migrační krizi klást důraz na řešení příčin v místě jejího vzniku a vyžadovat odpovědnost států, které zapříčinily destabilizaci zemí, z nichž běženci pocházejí. Uzavření hranic pouze jako krajní řešení. Nenechat si vnutit kvóty. Podpora takových opatření a zákonů, které budou bránit individuální lidská práva uprchlíků a garantovat jejich důstojnost a jejich právo na azyl.</w:t>
      </w:r>
    </w:p>
    <w:p w:rsidR="006A6775" w:rsidRPr="001A3E65" w:rsidRDefault="006A6775" w:rsidP="001A3E65">
      <w:pPr>
        <w:spacing w:after="0"/>
        <w:jc w:val="both"/>
      </w:pPr>
    </w:p>
    <w:p w:rsidR="001A3E65" w:rsidRPr="006A6775" w:rsidRDefault="001A3E65" w:rsidP="001A3E65">
      <w:pPr>
        <w:spacing w:after="0"/>
        <w:jc w:val="both"/>
        <w:rPr>
          <w:b/>
        </w:rPr>
      </w:pPr>
      <w:r w:rsidRPr="006A6775">
        <w:rPr>
          <w:b/>
          <w:i/>
          <w:iCs/>
        </w:rPr>
        <w:lastRenderedPageBreak/>
        <w:t>Mládež</w:t>
      </w:r>
    </w:p>
    <w:p w:rsidR="001A3E65" w:rsidRPr="001A3E65" w:rsidRDefault="001A3E65" w:rsidP="001A3E65">
      <w:pPr>
        <w:spacing w:after="0"/>
        <w:jc w:val="both"/>
      </w:pPr>
      <w:r w:rsidRPr="001A3E65">
        <w:t xml:space="preserve">Uzákonění práva na první zaměstnání pro absolventy škol. Podpora absolventských míst pro zaměstnavatele. Podporu sdružování dětí a mládeže a jejich spoluúčasti na všech úrovních na rozhodování o věcech, které se jich týkají; přijetí zákona o dětech a mládeži, uzákonění institutu dětského ombudsmana. Zpracování koncepce </w:t>
      </w:r>
      <w:proofErr w:type="spellStart"/>
      <w:r w:rsidRPr="001A3E65">
        <w:t>propopulační</w:t>
      </w:r>
      <w:proofErr w:type="spellEnd"/>
      <w:r w:rsidRPr="001A3E65">
        <w:t xml:space="preserve"> politiky zahrnující podporu mladých rodin a zvýšení porodnosti. Zavedení institutu tzv. minimálního důchodu nad úroveň životního minima (s jeho postupným zvyšováním až na 10 000 Kč měsíčně).  Obnovu aktivní pomoci Úřadu práce ČR při vyhledávání vhodných pracovních míst a rekvalifikací pro nezaměstnané, zejména z řad mladistvých a dlouhodobě nezaměstnaných. </w:t>
      </w:r>
    </w:p>
    <w:p w:rsidR="001A3E65" w:rsidRDefault="001A3E65" w:rsidP="00344F8A">
      <w:pPr>
        <w:spacing w:after="0"/>
        <w:jc w:val="both"/>
      </w:pPr>
    </w:p>
    <w:sectPr w:rsidR="001A3E65" w:rsidSect="00253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3B67"/>
    <w:multiLevelType w:val="hybridMultilevel"/>
    <w:tmpl w:val="2D382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5D3502"/>
    <w:multiLevelType w:val="hybridMultilevel"/>
    <w:tmpl w:val="B06E0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EFE"/>
    <w:rsid w:val="001A3E65"/>
    <w:rsid w:val="0025323B"/>
    <w:rsid w:val="00344F8A"/>
    <w:rsid w:val="003747CA"/>
    <w:rsid w:val="005F7C1E"/>
    <w:rsid w:val="00663B8B"/>
    <w:rsid w:val="006A6775"/>
    <w:rsid w:val="006C556A"/>
    <w:rsid w:val="00952EFE"/>
    <w:rsid w:val="00C47EC6"/>
    <w:rsid w:val="00E448FA"/>
    <w:rsid w:val="00E50B1A"/>
    <w:rsid w:val="00E56DAD"/>
    <w:rsid w:val="00EB64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2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4F8A"/>
    <w:pPr>
      <w:ind w:left="720"/>
      <w:contextualSpacing/>
    </w:pPr>
  </w:style>
</w:styles>
</file>

<file path=word/webSettings.xml><?xml version="1.0" encoding="utf-8"?>
<w:webSettings xmlns:r="http://schemas.openxmlformats.org/officeDocument/2006/relationships" xmlns:w="http://schemas.openxmlformats.org/wordprocessingml/2006/main">
  <w:divs>
    <w:div w:id="436558327">
      <w:bodyDiv w:val="1"/>
      <w:marLeft w:val="0"/>
      <w:marRight w:val="0"/>
      <w:marTop w:val="0"/>
      <w:marBottom w:val="0"/>
      <w:divBdr>
        <w:top w:val="none" w:sz="0" w:space="0" w:color="auto"/>
        <w:left w:val="none" w:sz="0" w:space="0" w:color="auto"/>
        <w:bottom w:val="none" w:sz="0" w:space="0" w:color="auto"/>
        <w:right w:val="none" w:sz="0" w:space="0" w:color="auto"/>
      </w:divBdr>
    </w:div>
    <w:div w:id="523521158">
      <w:bodyDiv w:val="1"/>
      <w:marLeft w:val="0"/>
      <w:marRight w:val="0"/>
      <w:marTop w:val="0"/>
      <w:marBottom w:val="0"/>
      <w:divBdr>
        <w:top w:val="none" w:sz="0" w:space="0" w:color="auto"/>
        <w:left w:val="none" w:sz="0" w:space="0" w:color="auto"/>
        <w:bottom w:val="none" w:sz="0" w:space="0" w:color="auto"/>
        <w:right w:val="none" w:sz="0" w:space="0" w:color="auto"/>
      </w:divBdr>
    </w:div>
    <w:div w:id="1643076557">
      <w:bodyDiv w:val="1"/>
      <w:marLeft w:val="0"/>
      <w:marRight w:val="0"/>
      <w:marTop w:val="0"/>
      <w:marBottom w:val="0"/>
      <w:divBdr>
        <w:top w:val="none" w:sz="0" w:space="0" w:color="auto"/>
        <w:left w:val="none" w:sz="0" w:space="0" w:color="auto"/>
        <w:bottom w:val="none" w:sz="0" w:space="0" w:color="auto"/>
        <w:right w:val="none" w:sz="0" w:space="0" w:color="auto"/>
      </w:divBdr>
    </w:div>
    <w:div w:id="19321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460</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svivc</dc:creator>
  <cp:lastModifiedBy>svivc</cp:lastModifiedBy>
  <cp:revision>6</cp:revision>
  <dcterms:created xsi:type="dcterms:W3CDTF">2017-10-15T17:24:00Z</dcterms:created>
  <dcterms:modified xsi:type="dcterms:W3CDTF">2017-10-15T18:44:00Z</dcterms:modified>
</cp:coreProperties>
</file>